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29ED2C78" w:rsidR="006548EB" w:rsidRPr="00CD71EA" w:rsidRDefault="00783F7F"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5DDAE021" w14:textId="364430CC" w:rsidR="00C6297C" w:rsidRPr="005B1F8F" w:rsidRDefault="00C6297C" w:rsidP="00C6297C">
      <w:pPr>
        <w:ind w:left="3402"/>
        <w:rPr>
          <w:color w:val="000000" w:themeColor="text1"/>
        </w:rPr>
      </w:pPr>
      <w:r w:rsidRPr="005B1F8F">
        <w:rPr>
          <w:color w:val="000000" w:themeColor="text1"/>
        </w:rPr>
        <w:t xml:space="preserve">Ibagué, </w:t>
      </w:r>
      <w:r w:rsidR="00785C26">
        <w:rPr>
          <w:color w:val="000000" w:themeColor="text1"/>
        </w:rPr>
        <w:t>junio</w:t>
      </w:r>
      <w:r w:rsidRPr="005B1F8F">
        <w:rPr>
          <w:color w:val="000000" w:themeColor="text1"/>
        </w:rPr>
        <w:t xml:space="preserve"> de 2026</w:t>
      </w:r>
    </w:p>
    <w:p w14:paraId="6ED8D58F" w14:textId="77777777" w:rsidR="002C5827" w:rsidRDefault="002C5827" w:rsidP="0041134D"/>
    <w:p w14:paraId="1C297454" w14:textId="77777777" w:rsidR="002C5827" w:rsidRDefault="002C5827" w:rsidP="0041134D"/>
    <w:p w14:paraId="70207895" w14:textId="77777777" w:rsidR="00C6297C" w:rsidRPr="005B1F8F" w:rsidRDefault="00C6297C" w:rsidP="00C6297C">
      <w:pPr>
        <w:rPr>
          <w:color w:val="000000" w:themeColor="text1"/>
        </w:rPr>
      </w:pPr>
      <w:r w:rsidRPr="005B1F8F">
        <w:rPr>
          <w:color w:val="000000" w:themeColor="text1"/>
        </w:rPr>
        <w:t>Señor</w:t>
      </w:r>
    </w:p>
    <w:p w14:paraId="28BEDAA6" w14:textId="77777777" w:rsidR="00C6297C" w:rsidRPr="005B1F8F" w:rsidRDefault="00C6297C" w:rsidP="00C6297C">
      <w:pPr>
        <w:rPr>
          <w:color w:val="000000" w:themeColor="text1"/>
        </w:rPr>
      </w:pPr>
      <w:r w:rsidRPr="005B1F8F">
        <w:rPr>
          <w:color w:val="000000" w:themeColor="text1"/>
        </w:rPr>
        <w:t>Javier Gerardo Vivas Prieto</w:t>
      </w:r>
    </w:p>
    <w:p w14:paraId="3CD6E926" w14:textId="77777777" w:rsidR="00C6297C" w:rsidRPr="005B1F8F" w:rsidRDefault="00C6297C" w:rsidP="00C6297C">
      <w:pPr>
        <w:rPr>
          <w:color w:val="000000" w:themeColor="text1"/>
        </w:rPr>
      </w:pPr>
      <w:r w:rsidRPr="005B1F8F">
        <w:rPr>
          <w:color w:val="000000" w:themeColor="text1"/>
        </w:rPr>
        <w:t xml:space="preserve">Supervisor contrato </w:t>
      </w:r>
      <w:r>
        <w:rPr>
          <w:color w:val="000000" w:themeColor="text1"/>
        </w:rPr>
        <w:t>N</w:t>
      </w:r>
      <w:r w:rsidRPr="005B1F8F">
        <w:rPr>
          <w:color w:val="000000" w:themeColor="text1"/>
        </w:rPr>
        <w:t xml:space="preserve">ro. CO1.PCCNTR.9115549 </w:t>
      </w:r>
    </w:p>
    <w:p w14:paraId="1BBB1E4A" w14:textId="77777777" w:rsidR="00C6297C" w:rsidRPr="005B1F8F" w:rsidRDefault="00C6297C" w:rsidP="00C6297C">
      <w:pPr>
        <w:rPr>
          <w:color w:val="000000" w:themeColor="text1"/>
        </w:rPr>
      </w:pPr>
      <w:r w:rsidRPr="005B1F8F">
        <w:rPr>
          <w:color w:val="000000" w:themeColor="text1"/>
        </w:rPr>
        <w:t>Profesional de bilingüismo - G08</w:t>
      </w:r>
    </w:p>
    <w:p w14:paraId="7485BB4C" w14:textId="77777777" w:rsidR="00C6297C" w:rsidRPr="005B1F8F" w:rsidRDefault="00C6297C" w:rsidP="00C6297C">
      <w:pPr>
        <w:rPr>
          <w:color w:val="000000" w:themeColor="text1"/>
        </w:rPr>
      </w:pPr>
      <w:r w:rsidRPr="005B1F8F">
        <w:rPr>
          <w:color w:val="000000" w:themeColor="text1"/>
        </w:rPr>
        <w:t>Centro de Comercio y Servicios</w:t>
      </w:r>
    </w:p>
    <w:p w14:paraId="496F3836" w14:textId="77777777" w:rsidR="00C6297C" w:rsidRPr="005B1F8F" w:rsidRDefault="00C6297C" w:rsidP="00C6297C">
      <w:pPr>
        <w:rPr>
          <w:color w:val="000000" w:themeColor="text1"/>
        </w:rPr>
      </w:pPr>
      <w:r w:rsidRPr="005B1F8F">
        <w:rPr>
          <w:color w:val="000000" w:themeColor="text1"/>
        </w:rPr>
        <w:t>Ibagué</w:t>
      </w:r>
    </w:p>
    <w:p w14:paraId="066AA87C" w14:textId="77777777" w:rsidR="002C5827" w:rsidRDefault="002C5827" w:rsidP="002C5827"/>
    <w:p w14:paraId="1B9032AE" w14:textId="2438957D" w:rsidR="00C6297C" w:rsidRPr="005B1F8F" w:rsidRDefault="00C6297C" w:rsidP="00C6297C">
      <w:pPr>
        <w:ind w:left="3402" w:hanging="22"/>
        <w:rPr>
          <w:color w:val="000000" w:themeColor="text1"/>
        </w:rPr>
      </w:pPr>
      <w:r w:rsidRPr="005B1F8F">
        <w:rPr>
          <w:b/>
          <w:bCs/>
          <w:color w:val="000000" w:themeColor="text1"/>
        </w:rPr>
        <w:t>Asunto</w:t>
      </w:r>
      <w:r w:rsidRPr="005B1F8F">
        <w:rPr>
          <w:color w:val="000000" w:themeColor="text1"/>
        </w:rPr>
        <w:t xml:space="preserve">: Informe mensual de ejecución contractual </w:t>
      </w:r>
      <w:r w:rsidR="00785C26">
        <w:rPr>
          <w:color w:val="000000" w:themeColor="text1"/>
        </w:rPr>
        <w:t>Junio</w:t>
      </w:r>
      <w:r w:rsidRPr="005B1F8F">
        <w:rPr>
          <w:color w:val="000000" w:themeColor="text1"/>
        </w:rPr>
        <w:t xml:space="preserve"> de 2026</w:t>
      </w:r>
    </w:p>
    <w:p w14:paraId="4EF84D51" w14:textId="77777777" w:rsidR="002C5827" w:rsidRDefault="002C5827" w:rsidP="00060DF8"/>
    <w:p w14:paraId="2DA6DCD0" w14:textId="77777777" w:rsidR="00C6297C" w:rsidRPr="005B1F8F" w:rsidRDefault="00C6297C" w:rsidP="00C6297C">
      <w:pPr>
        <w:ind w:left="3402" w:hanging="22"/>
        <w:rPr>
          <w:color w:val="000000" w:themeColor="text1"/>
        </w:rPr>
      </w:pPr>
      <w:r w:rsidRPr="005B1F8F">
        <w:rPr>
          <w:b/>
          <w:bCs/>
          <w:color w:val="000000" w:themeColor="text1"/>
        </w:rPr>
        <w:t>Referencia</w:t>
      </w:r>
      <w:r w:rsidRPr="005B1F8F">
        <w:rPr>
          <w:color w:val="000000" w:themeColor="text1"/>
        </w:rPr>
        <w:t>: CO1.PCCNTR.9115549 de 2026</w:t>
      </w:r>
    </w:p>
    <w:p w14:paraId="784B90BA" w14:textId="77777777" w:rsidR="002C5827" w:rsidRDefault="002C5827" w:rsidP="0041134D"/>
    <w:p w14:paraId="57AD4ED7" w14:textId="045B469C" w:rsidR="00BE0204" w:rsidRDefault="00C6297C" w:rsidP="0041134D">
      <w:r w:rsidRPr="005B1F8F">
        <w:rPr>
          <w:color w:val="000000" w:themeColor="text1"/>
        </w:rPr>
        <w:t>Tatiana Hernández Cifuentes</w:t>
      </w:r>
      <w:r>
        <w:t xml:space="preserve">, </w:t>
      </w:r>
      <w:r w:rsidR="00BE0204" w:rsidRPr="00BE0204">
        <w:t>identificad</w:t>
      </w:r>
      <w:r>
        <w:t>a</w:t>
      </w:r>
      <w:r w:rsidR="00BE0204" w:rsidRPr="00BE0204">
        <w:t xml:space="preserve"> con la cédula de ciudadanía </w:t>
      </w:r>
      <w:r w:rsidR="00BE0204">
        <w:t>nr</w:t>
      </w:r>
      <w:r w:rsidR="00BE0204" w:rsidRPr="00BE0204">
        <w:t>o.</w:t>
      </w:r>
      <w:r w:rsidRPr="00C6297C">
        <w:rPr>
          <w:color w:val="000000" w:themeColor="text1"/>
        </w:rPr>
        <w:t xml:space="preserve"> </w:t>
      </w:r>
      <w:r w:rsidRPr="005B1F8F">
        <w:rPr>
          <w:color w:val="000000" w:themeColor="text1"/>
        </w:rPr>
        <w:t>1110552100</w:t>
      </w:r>
      <w:r w:rsidR="00BE0204" w:rsidRPr="00BE0204">
        <w:t>, en mi calidad de contratista del SENA</w:t>
      </w:r>
      <w:r w:rsidR="00BE0204">
        <w:t xml:space="preserve">, en </w:t>
      </w:r>
      <w:r w:rsidR="00BE0204" w:rsidRPr="00BE0204">
        <w:t xml:space="preserve">cumplimiento del Contrato de Prestación de Servicios de la referencia, a continuación, presento el </w:t>
      </w:r>
      <w:r w:rsidR="00785C26">
        <w:t>i</w:t>
      </w:r>
      <w:r w:rsidR="00BE0204" w:rsidRPr="00BE0204">
        <w:t>nforme de actividades realizadas en el mes objeto de cobro</w:t>
      </w:r>
      <w:r w:rsidR="00BE0204">
        <w:t>.</w:t>
      </w:r>
    </w:p>
    <w:p w14:paraId="5C5F041B" w14:textId="77777777" w:rsidR="00BE0204" w:rsidRDefault="00BE0204" w:rsidP="00BE0204"/>
    <w:p w14:paraId="4180025B" w14:textId="5BAFBDEE" w:rsidR="002C3C0A" w:rsidRPr="00C6297C" w:rsidRDefault="002C3C0A" w:rsidP="002C3C0A">
      <w:pPr>
        <w:rPr>
          <w:color w:val="000000" w:themeColor="text1"/>
        </w:rPr>
      </w:pPr>
      <w:r w:rsidRPr="002C3C0A">
        <w:rPr>
          <w:b/>
          <w:bCs/>
        </w:rPr>
        <w:t>Valor y forma de Pago:</w:t>
      </w:r>
      <w:r w:rsidRPr="009917EE">
        <w:t xml:space="preserve"> </w:t>
      </w:r>
      <w:r w:rsidR="00C6297C" w:rsidRPr="005B1F8F">
        <w:rPr>
          <w:color w:val="000000" w:themeColor="text1"/>
        </w:rPr>
        <w:t xml:space="preserve">Se fija como valor total para el contrato la suma de CUARENTA Y CUATRO MILLONES QUINIENTOS TREINTA Y DOS MIL CUATROSCIENTOS SETENTA Y DOS PESOS M/CTE. ($44.532.472). Esta suma será pagada por el SENA a la contratista de la siguiente manera: a) Un (1) pago inicial correspondiente al mes de febrero de 2026, por valor de CUATRO MILLONES DOSCIENTOS SESENTA Y TRES MIL SETECIENTOS CUARENTA Y SIETE PESOS M/CTE. ($4.263.747). b) Ocho (08) pagos iguales por los meses de marzo a octubre de 2026, por valor de CUATRO MILLONES SETECIENTOS TREINTA Y SIETE MIL CUATROSCIENTOS NOVENTA Y SIETE PESOS M/CTE. ($4.737.497) cada uno. c) Un (1) pago final </w:t>
      </w:r>
      <w:r w:rsidR="00C6297C" w:rsidRPr="005B1F8F">
        <w:rPr>
          <w:color w:val="000000" w:themeColor="text1"/>
        </w:rPr>
        <w:lastRenderedPageBreak/>
        <w:t>correspondiente al mes de noviembre de 2026, por valor de DOS MILLONES TRESCIENTOS SESENTA Y OCHO MIL SETECIENTOS CUARENTA Y NUEVE PESOS M/CTE. ($2.368.749).</w:t>
      </w:r>
    </w:p>
    <w:p w14:paraId="25B10C77" w14:textId="77777777" w:rsidR="00BE0204" w:rsidRPr="00BE0204" w:rsidRDefault="00BE0204" w:rsidP="002C3C0A"/>
    <w:p w14:paraId="13D94F74" w14:textId="77777777" w:rsidR="00C6297C" w:rsidRPr="005B1F8F" w:rsidRDefault="00C6297C" w:rsidP="00C6297C">
      <w:pPr>
        <w:rPr>
          <w:color w:val="000000" w:themeColor="text1"/>
        </w:rPr>
      </w:pPr>
      <w:r w:rsidRPr="005B1F8F">
        <w:rPr>
          <w:color w:val="000000" w:themeColor="text1"/>
        </w:rPr>
        <w:t>Los honorarios serán pagados por el SENA a la contratista de acuerdo al cronograma definido por la Dirección Administrativa y Financiera de la Dirección General, en la CUENTA DE AHORROS NÚMERO 61918156258 DEL BANCO BANCOLOMBIA cuyo titular es la Contratista; PARÁGRAFO PRIMERO:  el cambio de cuenta por parte de la contratista deberá ser informado al supervisor del contrato con el fin de surtir los trámites pertinentes. PARÁGRAFO SEGUNDO: Para que el SENA pueda adelantar los trámites administrativos, la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p>
    <w:p w14:paraId="12C9BE0E" w14:textId="77777777" w:rsidR="00C6297C" w:rsidRPr="005B1F8F" w:rsidRDefault="00C6297C" w:rsidP="00C6297C">
      <w:pPr>
        <w:rPr>
          <w:color w:val="000000" w:themeColor="text1"/>
        </w:rPr>
      </w:pPr>
    </w:p>
    <w:p w14:paraId="608CD94E" w14:textId="77777777" w:rsidR="00C6297C" w:rsidRPr="005B1F8F" w:rsidRDefault="00C6297C" w:rsidP="00C6297C">
      <w:pPr>
        <w:rPr>
          <w:color w:val="000000" w:themeColor="text1"/>
        </w:rPr>
      </w:pPr>
      <w:r w:rsidRPr="005B1F8F">
        <w:rPr>
          <w:b/>
          <w:bCs/>
          <w:color w:val="000000" w:themeColor="text1"/>
        </w:rPr>
        <w:t xml:space="preserve">Plazo: </w:t>
      </w:r>
      <w:r w:rsidRPr="005B1F8F">
        <w:rPr>
          <w:color w:val="000000" w:themeColor="text1"/>
        </w:rPr>
        <w:t>Será hasta el quince (15) de noviembre de 2026.</w:t>
      </w:r>
    </w:p>
    <w:p w14:paraId="16796459" w14:textId="77777777" w:rsidR="00C6297C" w:rsidRPr="005B1F8F" w:rsidRDefault="00C6297C" w:rsidP="00C6297C">
      <w:pPr>
        <w:rPr>
          <w:color w:val="000000" w:themeColor="text1"/>
        </w:rPr>
      </w:pPr>
    </w:p>
    <w:p w14:paraId="4A0B6A19" w14:textId="77777777" w:rsidR="00C6297C" w:rsidRPr="005B1F8F" w:rsidRDefault="00C6297C" w:rsidP="00C6297C">
      <w:pPr>
        <w:rPr>
          <w:color w:val="000000" w:themeColor="text1"/>
        </w:rPr>
      </w:pPr>
      <w:r w:rsidRPr="005B1F8F">
        <w:rPr>
          <w:b/>
          <w:bCs/>
          <w:color w:val="000000" w:themeColor="text1"/>
        </w:rPr>
        <w:t xml:space="preserve">Objeto: </w:t>
      </w:r>
      <w:r w:rsidRPr="005B1F8F">
        <w:rPr>
          <w:color w:val="000000" w:themeColor="text1"/>
        </w:rPr>
        <w:t>CONTRATAR LA PRESTACIÓN DE SERVICIOS PERSONALES COMO INSTRUCTOR DE CARÁCTER TEMPORAL, PARA CUMPLIR LA PLANEACIÓN Y EJECUCIÓN DE LA FORMACIÓN EN LOS DIVERSOS PROGRAMAS VIRTUALES Y ASÍ CUMPLIR LAS METAS ESTABLECIDAS PARA EL CENTRO DE COMERCIO Y SERVICIOS EN LA VIGENCIA 2026 DE ACUERDO CON LO CONCERTADO CON LAS DISTINTAS REDES DE CONOCIMIENTO DEFINIDAS POR LA DIRECCIÓN GENERAL DEL SENA.</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3"/>
        <w:gridCol w:w="4133"/>
        <w:gridCol w:w="2349"/>
        <w:gridCol w:w="2349"/>
      </w:tblGrid>
      <w:tr w:rsidR="00942F1C" w:rsidRPr="00942F1C" w14:paraId="02F2496A" w14:textId="77777777" w:rsidTr="003C0A66">
        <w:trPr>
          <w:trHeight w:val="580"/>
        </w:trPr>
        <w:tc>
          <w:tcPr>
            <w:tcW w:w="299"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200"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50"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50"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C6297C" w:rsidRPr="00942F1C" w14:paraId="254E8245" w14:textId="77777777" w:rsidTr="003C0A66">
        <w:trPr>
          <w:trHeight w:val="290"/>
        </w:trPr>
        <w:tc>
          <w:tcPr>
            <w:tcW w:w="299" w:type="pct"/>
            <w:vAlign w:val="center"/>
            <w:hideMark/>
          </w:tcPr>
          <w:p w14:paraId="23F71F55" w14:textId="77777777" w:rsidR="00C6297C" w:rsidRPr="00942F1C" w:rsidRDefault="00C6297C" w:rsidP="00C6297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200" w:type="pct"/>
            <w:hideMark/>
          </w:tcPr>
          <w:p w14:paraId="5A79BFB8" w14:textId="74E01C49" w:rsidR="00C6297C" w:rsidRPr="00942F1C" w:rsidRDefault="00C6297C" w:rsidP="00C6297C">
            <w:pPr>
              <w:spacing w:line="240" w:lineRule="auto"/>
              <w:rPr>
                <w:rFonts w:eastAsia="Times New Roman"/>
                <w:color w:val="000000"/>
                <w:sz w:val="20"/>
                <w:szCs w:val="20"/>
              </w:rPr>
            </w:pPr>
            <w:r w:rsidRPr="008D3333">
              <w:t>Durante la ejecución del objeto contractual, el contratista deberá aplicar los procedimientos</w:t>
            </w:r>
            <w:r>
              <w:t xml:space="preserve"> </w:t>
            </w:r>
            <w:r w:rsidRPr="008D3333">
              <w:t>relacionados con la Ejecución de la Formación Profesional Integral y demás procesos que hacen</w:t>
            </w:r>
            <w:r>
              <w:t xml:space="preserve"> </w:t>
            </w:r>
            <w:r w:rsidRPr="008D3333">
              <w:t>parte del Sistema de Calidad del SENA y que tengan vinculación con la formación a impartir para la</w:t>
            </w:r>
            <w:r>
              <w:t xml:space="preserve"> </w:t>
            </w:r>
            <w:r w:rsidRPr="008D3333">
              <w:t>cual fue contratado.</w:t>
            </w:r>
          </w:p>
        </w:tc>
        <w:tc>
          <w:tcPr>
            <w:tcW w:w="1250" w:type="pct"/>
            <w:hideMark/>
          </w:tcPr>
          <w:p w14:paraId="54AA1873" w14:textId="77777777" w:rsidR="00C6297C" w:rsidRDefault="00C6297C" w:rsidP="00C6297C">
            <w:pPr>
              <w:pStyle w:val="Sinespaciado"/>
              <w:spacing w:line="240" w:lineRule="auto"/>
              <w:jc w:val="both"/>
            </w:pPr>
            <w:r w:rsidRPr="00AD4FEB">
              <w:t xml:space="preserve">Se aplicaron los procedimientos relacionados con la ejecución de la FPI tales como el uso del LMS </w:t>
            </w:r>
            <w:r>
              <w:t>Zajuna</w:t>
            </w:r>
            <w:r w:rsidRPr="00AD4FEB">
              <w:t xml:space="preserve"> para la gestión de la formación, el uso del aplicativo SENA Sof</w:t>
            </w:r>
            <w:r>
              <w:t>í</w:t>
            </w:r>
            <w:r w:rsidRPr="00AD4FEB">
              <w:t xml:space="preserve">a Plus para </w:t>
            </w:r>
            <w:r>
              <w:t>asociar aprendices y emitir juicios evaluativos</w:t>
            </w:r>
            <w:r w:rsidRPr="00AD4FEB">
              <w:t>, así como la orientación de la competencia de inglés en cada una de las siguientes fichas:</w:t>
            </w:r>
          </w:p>
          <w:p w14:paraId="0BE9829D" w14:textId="77777777" w:rsidR="00C6297C" w:rsidRDefault="00C6297C" w:rsidP="00C6297C">
            <w:pPr>
              <w:pStyle w:val="Sinespaciado"/>
              <w:spacing w:line="240" w:lineRule="auto"/>
              <w:jc w:val="both"/>
            </w:pPr>
            <w:r>
              <w:lastRenderedPageBreak/>
              <w:t xml:space="preserve">- English Does Work 2 ficha </w:t>
            </w:r>
            <w:r w:rsidRPr="0014039A">
              <w:t>3511591</w:t>
            </w:r>
          </w:p>
          <w:p w14:paraId="18446903" w14:textId="77777777" w:rsidR="00C6297C" w:rsidRDefault="00C6297C" w:rsidP="00C6297C">
            <w:pPr>
              <w:pStyle w:val="Sinespaciado"/>
              <w:spacing w:line="240" w:lineRule="auto"/>
              <w:jc w:val="both"/>
            </w:pPr>
            <w:r>
              <w:t xml:space="preserve">- English Does Work 2 ficha </w:t>
            </w:r>
            <w:r w:rsidRPr="0014039A">
              <w:t>351159</w:t>
            </w:r>
            <w:r>
              <w:t>8</w:t>
            </w:r>
          </w:p>
          <w:p w14:paraId="137D441F" w14:textId="77777777" w:rsidR="00C6297C" w:rsidRDefault="00C6297C" w:rsidP="00C6297C">
            <w:pPr>
              <w:pStyle w:val="Sinespaciado"/>
              <w:spacing w:line="240" w:lineRule="auto"/>
              <w:jc w:val="both"/>
            </w:pPr>
            <w:r>
              <w:t xml:space="preserve">- English Does Work 2 ficha </w:t>
            </w:r>
            <w:r w:rsidRPr="007079D9">
              <w:t>3511608</w:t>
            </w:r>
          </w:p>
          <w:p w14:paraId="47AB2435" w14:textId="77777777" w:rsidR="00C6297C" w:rsidRPr="007079D9" w:rsidRDefault="00C6297C" w:rsidP="00C6297C">
            <w:pPr>
              <w:pStyle w:val="Sinespaciado"/>
              <w:spacing w:line="240" w:lineRule="auto"/>
              <w:jc w:val="both"/>
            </w:pPr>
            <w:r>
              <w:t xml:space="preserve">- English Does Work 2 ficha </w:t>
            </w:r>
            <w:r w:rsidRPr="007079D9">
              <w:t>35116</w:t>
            </w:r>
            <w:r>
              <w:t>15</w:t>
            </w:r>
          </w:p>
          <w:p w14:paraId="0BBCDD66" w14:textId="0B98EFD3" w:rsidR="00C6297C" w:rsidRPr="00942F1C" w:rsidRDefault="00C6297C" w:rsidP="00C6297C">
            <w:pPr>
              <w:spacing w:line="240" w:lineRule="auto"/>
              <w:rPr>
                <w:rFonts w:eastAsia="Times New Roman"/>
                <w:color w:val="000000"/>
                <w:sz w:val="20"/>
                <w:szCs w:val="20"/>
              </w:rPr>
            </w:pPr>
            <w:r w:rsidRPr="00AD4FEB">
              <w:rPr>
                <w:lang w:val="es-ES"/>
              </w:rPr>
              <w:t xml:space="preserve">En </w:t>
            </w:r>
            <w:r>
              <w:rPr>
                <w:lang w:val="es-ES"/>
              </w:rPr>
              <w:t xml:space="preserve">las formaciones mencionadas previamente, </w:t>
            </w:r>
            <w:r w:rsidRPr="00AD4FEB">
              <w:rPr>
                <w:lang w:val="es-ES"/>
              </w:rPr>
              <w:t xml:space="preserve">se dio </w:t>
            </w:r>
            <w:r>
              <w:t xml:space="preserve">cumplimiento a las disposiciones de la </w:t>
            </w:r>
            <w:r w:rsidRPr="00DD5C7B">
              <w:t>Guía de Orientaciones para la Formación en Ambientes Virtuales de Aprendizaje – AVA – V5 (GFPI-G-014 V05)</w:t>
            </w:r>
            <w:r w:rsidRPr="00AD4FEB">
              <w:t>.</w:t>
            </w:r>
          </w:p>
        </w:tc>
        <w:tc>
          <w:tcPr>
            <w:tcW w:w="1250" w:type="pct"/>
            <w:hideMark/>
          </w:tcPr>
          <w:p w14:paraId="67864694" w14:textId="05352881" w:rsidR="00C6297C" w:rsidRPr="00942F1C" w:rsidRDefault="00C6297C" w:rsidP="00C6297C">
            <w:pPr>
              <w:spacing w:line="240" w:lineRule="auto"/>
              <w:rPr>
                <w:rFonts w:ascii="Times New Roman" w:eastAsia="Times New Roman" w:hAnsi="Times New Roman" w:cs="Times New Roman"/>
                <w:sz w:val="20"/>
                <w:szCs w:val="20"/>
              </w:rPr>
            </w:pPr>
            <w:r w:rsidRPr="00AD4FEB">
              <w:lastRenderedPageBreak/>
              <w:t>La gestión de la formación se evidencia en la plataforma</w:t>
            </w:r>
            <w:r>
              <w:t xml:space="preserve"> Zajuna</w:t>
            </w:r>
            <w:r w:rsidRPr="00AD4FEB">
              <w:t>, en la cu</w:t>
            </w:r>
            <w:r>
              <w:t>a</w:t>
            </w:r>
            <w:r w:rsidRPr="00AD4FEB">
              <w:t>l se pueden verificar los anuncios</w:t>
            </w:r>
            <w:r>
              <w:t xml:space="preserve"> </w:t>
            </w:r>
            <w:r w:rsidRPr="00AD4FEB">
              <w:t>y mensajería interna enviada a los aprendices para transferir información</w:t>
            </w:r>
            <w:r>
              <w:t>, así como la calificación y retroalimentación de las evidencias respectivas.</w:t>
            </w:r>
          </w:p>
        </w:tc>
      </w:tr>
      <w:tr w:rsidR="00C6297C" w:rsidRPr="00942F1C" w14:paraId="1B38D4B1" w14:textId="77777777" w:rsidTr="003C0A66">
        <w:trPr>
          <w:trHeight w:val="290"/>
        </w:trPr>
        <w:tc>
          <w:tcPr>
            <w:tcW w:w="299" w:type="pct"/>
            <w:vAlign w:val="center"/>
            <w:hideMark/>
          </w:tcPr>
          <w:p w14:paraId="4FE85720" w14:textId="77777777" w:rsidR="00C6297C" w:rsidRPr="00942F1C" w:rsidRDefault="00C6297C" w:rsidP="00C6297C">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200" w:type="pct"/>
            <w:hideMark/>
          </w:tcPr>
          <w:p w14:paraId="635F8ED7" w14:textId="77777777" w:rsidR="00C6297C" w:rsidRDefault="00C6297C" w:rsidP="00C6297C">
            <w:pPr>
              <w:pStyle w:val="Sinespaciado"/>
              <w:spacing w:after="0" w:line="240" w:lineRule="auto"/>
              <w:jc w:val="both"/>
            </w:pPr>
            <w:r>
              <w:t>Comprometerse a capacitarse en el idioma de inglés durante la ejecución del contrato y aplicar a</w:t>
            </w:r>
          </w:p>
          <w:p w14:paraId="1F633A19" w14:textId="63F7ADDD" w:rsidR="00C6297C" w:rsidRPr="00942F1C" w:rsidRDefault="00C6297C" w:rsidP="00C6297C">
            <w:pPr>
              <w:spacing w:line="240" w:lineRule="auto"/>
              <w:rPr>
                <w:rFonts w:eastAsia="Times New Roman"/>
                <w:color w:val="000000"/>
                <w:sz w:val="20"/>
                <w:szCs w:val="20"/>
              </w:rPr>
            </w:pPr>
            <w:r>
              <w:t>la certificación como mínimo Nivel 2 (intermedio). Cuando los requisitos de la formación así lo ameriten.</w:t>
            </w:r>
          </w:p>
        </w:tc>
        <w:tc>
          <w:tcPr>
            <w:tcW w:w="1250" w:type="pct"/>
            <w:hideMark/>
          </w:tcPr>
          <w:p w14:paraId="3CB891E5" w14:textId="2FD5D65F" w:rsidR="00C6297C" w:rsidRPr="00942F1C" w:rsidRDefault="00C6297C" w:rsidP="00C6297C">
            <w:pPr>
              <w:spacing w:line="240" w:lineRule="auto"/>
              <w:rPr>
                <w:rFonts w:ascii="Times New Roman" w:eastAsia="Times New Roman" w:hAnsi="Times New Roman" w:cs="Times New Roman"/>
                <w:sz w:val="20"/>
                <w:szCs w:val="20"/>
              </w:rPr>
            </w:pPr>
            <w:r w:rsidRPr="000F21A0">
              <w:rPr>
                <w:color w:val="000000" w:themeColor="text1"/>
              </w:rPr>
              <w:t xml:space="preserve">Estoy certificada en el examen ITEP </w:t>
            </w:r>
            <w:proofErr w:type="spellStart"/>
            <w:r>
              <w:rPr>
                <w:color w:val="000000" w:themeColor="text1"/>
              </w:rPr>
              <w:t>Academic</w:t>
            </w:r>
            <w:proofErr w:type="spellEnd"/>
            <w:r>
              <w:rPr>
                <w:color w:val="000000" w:themeColor="text1"/>
              </w:rPr>
              <w:t xml:space="preserve"> Plus, </w:t>
            </w:r>
            <w:r w:rsidRPr="000F21A0">
              <w:rPr>
                <w:color w:val="000000" w:themeColor="text1"/>
              </w:rPr>
              <w:t>en el cual obtuve nivel C2 según el Marco Común Europeo</w:t>
            </w:r>
            <w:r>
              <w:rPr>
                <w:color w:val="000000" w:themeColor="text1"/>
              </w:rPr>
              <w:t xml:space="preserve"> de Referencia para las Lenguas</w:t>
            </w:r>
            <w:r w:rsidRPr="000F21A0">
              <w:rPr>
                <w:color w:val="000000" w:themeColor="text1"/>
              </w:rPr>
              <w:t>.</w:t>
            </w:r>
          </w:p>
        </w:tc>
        <w:tc>
          <w:tcPr>
            <w:tcW w:w="1250" w:type="pct"/>
            <w:hideMark/>
          </w:tcPr>
          <w:p w14:paraId="0FC1DC9B" w14:textId="398DC13F"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Se evidencia en el aplicativo del banco de instructores. </w:t>
            </w:r>
          </w:p>
        </w:tc>
      </w:tr>
      <w:tr w:rsidR="00C6297C" w:rsidRPr="00942F1C" w14:paraId="13A7D458" w14:textId="77777777" w:rsidTr="003C0A66">
        <w:trPr>
          <w:trHeight w:val="290"/>
        </w:trPr>
        <w:tc>
          <w:tcPr>
            <w:tcW w:w="299" w:type="pct"/>
            <w:vAlign w:val="center"/>
            <w:hideMark/>
          </w:tcPr>
          <w:p w14:paraId="6E444E7C" w14:textId="77777777" w:rsidR="00C6297C" w:rsidRPr="00942F1C" w:rsidRDefault="00C6297C" w:rsidP="00C6297C">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200" w:type="pct"/>
            <w:hideMark/>
          </w:tcPr>
          <w:p w14:paraId="4D83D020" w14:textId="0E3B5359" w:rsidR="00C6297C" w:rsidRPr="00942F1C" w:rsidRDefault="00C6297C" w:rsidP="00C6297C">
            <w:pPr>
              <w:spacing w:line="240" w:lineRule="auto"/>
              <w:rPr>
                <w:rFonts w:eastAsia="Times New Roman"/>
                <w:color w:val="000000"/>
                <w:sz w:val="20"/>
                <w:szCs w:val="20"/>
              </w:rPr>
            </w:pPr>
            <w:r w:rsidRPr="008D3333">
              <w:t>Aplicar durante el periodo de duración del contrato al proceso de certificación de competencias</w:t>
            </w:r>
            <w:r>
              <w:t xml:space="preserve"> </w:t>
            </w:r>
            <w:r w:rsidRPr="008D3333">
              <w:t>según normas de</w:t>
            </w:r>
            <w:r>
              <w:t xml:space="preserve"> </w:t>
            </w:r>
            <w:r w:rsidRPr="008D3333">
              <w:t>competencia que apliquen a su ocupación de instructor, así como a los procesos,</w:t>
            </w:r>
            <w:r>
              <w:t xml:space="preserve"> </w:t>
            </w:r>
            <w:r w:rsidRPr="008D3333">
              <w:t>que el SENA adelante para certificar habilidades pedagógicas.</w:t>
            </w:r>
          </w:p>
        </w:tc>
        <w:tc>
          <w:tcPr>
            <w:tcW w:w="1250" w:type="pct"/>
            <w:hideMark/>
          </w:tcPr>
          <w:p w14:paraId="14F93F6C" w14:textId="77777777" w:rsidR="00C6297C" w:rsidRPr="00AD4FEB" w:rsidRDefault="00C6297C" w:rsidP="00C6297C">
            <w:pPr>
              <w:pStyle w:val="Sinespaciado"/>
              <w:spacing w:line="240" w:lineRule="auto"/>
              <w:jc w:val="both"/>
              <w:rPr>
                <w:color w:val="000000" w:themeColor="text1"/>
              </w:rPr>
            </w:pPr>
            <w:r w:rsidRPr="00AD4FEB">
              <w:rPr>
                <w:color w:val="000000" w:themeColor="text1"/>
              </w:rPr>
              <w:t>Estoy certificad</w:t>
            </w:r>
            <w:r>
              <w:rPr>
                <w:color w:val="000000" w:themeColor="text1"/>
              </w:rPr>
              <w:t>a</w:t>
            </w:r>
            <w:r w:rsidRPr="00AD4FEB">
              <w:rPr>
                <w:color w:val="000000" w:themeColor="text1"/>
              </w:rPr>
              <w:t xml:space="preserve"> en la Norma de  Competencia Laboral NSCL </w:t>
            </w:r>
            <w:r w:rsidRPr="000F21A0">
              <w:rPr>
                <w:color w:val="000000" w:themeColor="text1"/>
              </w:rPr>
              <w:t>Orientar formación E-learning de acuerdo con procedimientos técnicos y normativa</w:t>
            </w:r>
            <w:r w:rsidRPr="00AD4FEB">
              <w:rPr>
                <w:color w:val="000000" w:themeColor="text1"/>
              </w:rPr>
              <w:t xml:space="preserve">. </w:t>
            </w:r>
          </w:p>
          <w:p w14:paraId="54D436D0" w14:textId="77777777" w:rsidR="00C6297C" w:rsidRPr="00942F1C" w:rsidRDefault="00C6297C" w:rsidP="00C6297C">
            <w:pPr>
              <w:spacing w:line="240" w:lineRule="auto"/>
              <w:rPr>
                <w:rFonts w:ascii="Times New Roman" w:eastAsia="Times New Roman" w:hAnsi="Times New Roman" w:cs="Times New Roman"/>
                <w:sz w:val="20"/>
                <w:szCs w:val="20"/>
              </w:rPr>
            </w:pPr>
          </w:p>
        </w:tc>
        <w:tc>
          <w:tcPr>
            <w:tcW w:w="1250" w:type="pct"/>
            <w:hideMark/>
          </w:tcPr>
          <w:p w14:paraId="3902CDA7" w14:textId="77777777" w:rsidR="00C6297C" w:rsidRPr="00AD4FEB" w:rsidRDefault="00C6297C" w:rsidP="00C6297C">
            <w:pPr>
              <w:pStyle w:val="Sinespaciado"/>
              <w:spacing w:line="240" w:lineRule="auto"/>
              <w:jc w:val="both"/>
              <w:rPr>
                <w:color w:val="000000" w:themeColor="text1"/>
              </w:rPr>
            </w:pPr>
            <w:r w:rsidRPr="00AD4FEB">
              <w:rPr>
                <w:rFonts w:eastAsia="Times New Roman"/>
                <w:color w:val="000000"/>
              </w:rPr>
              <w:t>Se evidencia en el enlace:</w:t>
            </w:r>
            <w:r>
              <w:rPr>
                <w:rFonts w:eastAsia="Times New Roman"/>
                <w:color w:val="000000"/>
              </w:rPr>
              <w:t xml:space="preserve"> </w:t>
            </w:r>
            <w:hyperlink r:id="rId9" w:history="1">
              <w:r w:rsidRPr="0068156D">
                <w:rPr>
                  <w:rStyle w:val="Hipervnculo"/>
                  <w:rFonts w:eastAsia="Times New Roman"/>
                </w:rPr>
                <w:t>https://certificados.sena.edu.co/</w:t>
              </w:r>
            </w:hyperlink>
            <w:r>
              <w:rPr>
                <w:rFonts w:eastAsia="Times New Roman"/>
                <w:color w:val="000000"/>
              </w:rPr>
              <w:t xml:space="preserve"> </w:t>
            </w:r>
            <w:r w:rsidRPr="00AD4FEB">
              <w:rPr>
                <w:rFonts w:eastAsia="Times New Roman"/>
                <w:color w:val="000000"/>
              </w:rPr>
              <w:t>con el registro</w:t>
            </w:r>
            <w:r>
              <w:rPr>
                <w:rFonts w:eastAsia="Times New Roman"/>
                <w:color w:val="000000"/>
              </w:rPr>
              <w:t xml:space="preserve"> </w:t>
            </w:r>
            <w:r w:rsidRPr="00D93447">
              <w:rPr>
                <w:rFonts w:eastAsia="Times New Roman"/>
                <w:color w:val="000000"/>
              </w:rPr>
              <w:t>931000240201081231CC1110552100C</w:t>
            </w:r>
            <w:r>
              <w:rPr>
                <w:rFonts w:eastAsia="Times New Roman"/>
                <w:color w:val="000000"/>
              </w:rPr>
              <w:t>.</w:t>
            </w:r>
          </w:p>
          <w:p w14:paraId="6C47A592" w14:textId="3B985B15"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 </w:t>
            </w:r>
          </w:p>
        </w:tc>
      </w:tr>
      <w:tr w:rsidR="00C6297C" w:rsidRPr="00942F1C" w14:paraId="64134927" w14:textId="77777777" w:rsidTr="003C0A66">
        <w:trPr>
          <w:trHeight w:val="290"/>
        </w:trPr>
        <w:tc>
          <w:tcPr>
            <w:tcW w:w="299" w:type="pct"/>
            <w:vAlign w:val="center"/>
            <w:hideMark/>
          </w:tcPr>
          <w:p w14:paraId="2889E2A7" w14:textId="77777777" w:rsidR="00C6297C" w:rsidRPr="00942F1C" w:rsidRDefault="00C6297C" w:rsidP="00C6297C">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200" w:type="pct"/>
            <w:hideMark/>
          </w:tcPr>
          <w:p w14:paraId="4CC8DA5D" w14:textId="5EEAFF2E" w:rsidR="00C6297C" w:rsidRPr="00942F1C" w:rsidRDefault="00C6297C" w:rsidP="00C6297C">
            <w:pPr>
              <w:spacing w:line="240" w:lineRule="auto"/>
              <w:rPr>
                <w:rFonts w:eastAsia="Times New Roman"/>
                <w:color w:val="000000"/>
                <w:sz w:val="20"/>
                <w:szCs w:val="20"/>
              </w:rPr>
            </w:pPr>
            <w:r w:rsidRPr="008D3333">
              <w:t>Seleccionar estrategias de enseñanza -aprendizaje -evaluación según el programa</w:t>
            </w:r>
            <w:r>
              <w:t xml:space="preserve"> </w:t>
            </w:r>
            <w:r w:rsidRPr="008D3333">
              <w:t>de</w:t>
            </w:r>
            <w:r>
              <w:t xml:space="preserve"> </w:t>
            </w:r>
            <w:r w:rsidRPr="008D3333">
              <w:t>Formación</w:t>
            </w:r>
            <w:r>
              <w:t xml:space="preserve"> </w:t>
            </w:r>
            <w:r w:rsidRPr="008D3333">
              <w:t>Profesional y el enfoque metodológico</w:t>
            </w:r>
            <w:r>
              <w:t xml:space="preserve"> a</w:t>
            </w:r>
            <w:r w:rsidRPr="008D3333">
              <w:t>doptado.</w:t>
            </w:r>
          </w:p>
        </w:tc>
        <w:tc>
          <w:tcPr>
            <w:tcW w:w="1250" w:type="pct"/>
            <w:hideMark/>
          </w:tcPr>
          <w:p w14:paraId="784C7DA5" w14:textId="77777777" w:rsidR="00C6297C" w:rsidRPr="00D93447" w:rsidRDefault="00C6297C" w:rsidP="00C6297C">
            <w:pPr>
              <w:pStyle w:val="Sinespaciado"/>
              <w:spacing w:line="240" w:lineRule="auto"/>
              <w:jc w:val="both"/>
              <w:rPr>
                <w:color w:val="000000" w:themeColor="text1"/>
              </w:rPr>
            </w:pPr>
            <w:r w:rsidRPr="00D93447">
              <w:rPr>
                <w:color w:val="000000" w:themeColor="text1"/>
              </w:rPr>
              <w:t xml:space="preserve">Seleccioné e hice uso de las siguientes estrategias de enseñanza, aprendizaje y evaluación: </w:t>
            </w:r>
          </w:p>
          <w:p w14:paraId="297D1F66" w14:textId="45F24943" w:rsidR="00C6297C" w:rsidRPr="00D93447" w:rsidRDefault="00C6297C" w:rsidP="00C6297C">
            <w:pPr>
              <w:pStyle w:val="Sinespaciado"/>
              <w:spacing w:line="240" w:lineRule="auto"/>
              <w:jc w:val="both"/>
              <w:rPr>
                <w:color w:val="000000" w:themeColor="text1"/>
              </w:rPr>
            </w:pPr>
            <w:r w:rsidRPr="00D93447">
              <w:rPr>
                <w:color w:val="000000" w:themeColor="text1"/>
              </w:rPr>
              <w:t>1. Estrategias de Enseñanza: interacción constructiva a través de foros</w:t>
            </w:r>
            <w:r>
              <w:rPr>
                <w:color w:val="000000" w:themeColor="text1"/>
              </w:rPr>
              <w:t xml:space="preserve"> temáticos y </w:t>
            </w:r>
            <w:r w:rsidRPr="00D93447">
              <w:rPr>
                <w:color w:val="000000" w:themeColor="text1"/>
              </w:rPr>
              <w:t xml:space="preserve"> de dudas e inquietudes. </w:t>
            </w:r>
            <w:r w:rsidRPr="00D93447">
              <w:rPr>
                <w:color w:val="000000" w:themeColor="text1"/>
              </w:rPr>
              <w:lastRenderedPageBreak/>
              <w:t xml:space="preserve">Igualmente se dio formación en línea de los temas correspondientes a las evidencias de las semanas de aprendizaje desarrolladas en el periodo contractual de </w:t>
            </w:r>
            <w:r w:rsidR="007B4F40">
              <w:rPr>
                <w:color w:val="000000" w:themeColor="text1"/>
              </w:rPr>
              <w:t>junio</w:t>
            </w:r>
            <w:r w:rsidRPr="00D93447">
              <w:rPr>
                <w:color w:val="000000" w:themeColor="text1"/>
              </w:rPr>
              <w:t xml:space="preserve"> de 202</w:t>
            </w:r>
            <w:r>
              <w:rPr>
                <w:color w:val="000000" w:themeColor="text1"/>
              </w:rPr>
              <w:t>6</w:t>
            </w:r>
            <w:r w:rsidRPr="00D93447">
              <w:rPr>
                <w:color w:val="000000" w:themeColor="text1"/>
              </w:rPr>
              <w:t>.</w:t>
            </w:r>
          </w:p>
          <w:p w14:paraId="402A5AA8" w14:textId="77777777" w:rsidR="00C6297C" w:rsidRPr="00D93447" w:rsidRDefault="00C6297C" w:rsidP="00C6297C">
            <w:pPr>
              <w:pStyle w:val="Sinespaciado"/>
              <w:spacing w:line="240" w:lineRule="auto"/>
              <w:jc w:val="both"/>
              <w:rPr>
                <w:color w:val="000000" w:themeColor="text1"/>
              </w:rPr>
            </w:pPr>
            <w:r w:rsidRPr="00D93447">
              <w:rPr>
                <w:color w:val="000000" w:themeColor="text1"/>
              </w:rPr>
              <w:t>2. Estrategias de Aprendizaje: Análisis de materiales de formación enfocados en los temas de cada semana de aprendizaje, materiales interactivos, videos tutoriales, documentos de interés relacionados con los temas del curso, materiales de apoyo y finalmente la guía brindada mediante las sesiones en línea programadas.</w:t>
            </w:r>
          </w:p>
          <w:p w14:paraId="506DF661" w14:textId="33E4A743" w:rsidR="00C6297C" w:rsidRPr="00942F1C" w:rsidRDefault="00C6297C" w:rsidP="00C6297C">
            <w:pPr>
              <w:spacing w:line="240" w:lineRule="auto"/>
              <w:rPr>
                <w:rFonts w:ascii="Times New Roman" w:eastAsia="Times New Roman" w:hAnsi="Times New Roman" w:cs="Times New Roman"/>
                <w:sz w:val="20"/>
                <w:szCs w:val="20"/>
              </w:rPr>
            </w:pPr>
            <w:r w:rsidRPr="00D93447">
              <w:rPr>
                <w:color w:val="000000" w:themeColor="text1"/>
              </w:rPr>
              <w:t>3. Estrategias de evaluación: Aplicación de actividades relacionadas con los temas de cada semana, desarrollo de evidencias prácticas y cuestionarios.</w:t>
            </w:r>
          </w:p>
        </w:tc>
        <w:tc>
          <w:tcPr>
            <w:tcW w:w="1250" w:type="pct"/>
            <w:hideMark/>
          </w:tcPr>
          <w:p w14:paraId="2591C3DA" w14:textId="65F19313"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lastRenderedPageBreak/>
              <w:t xml:space="preserve">Las guías de aprendizaje y las evidencias correspondientes se encuentran en el espacio de la plataforma </w:t>
            </w:r>
            <w:r>
              <w:rPr>
                <w:color w:val="000000" w:themeColor="text1"/>
              </w:rPr>
              <w:t>Zajuna</w:t>
            </w:r>
            <w:r w:rsidRPr="00AD4FEB">
              <w:rPr>
                <w:color w:val="000000" w:themeColor="text1"/>
              </w:rPr>
              <w:t>, para cada ficha y en el centro de calificaciones correspondiente.</w:t>
            </w:r>
          </w:p>
        </w:tc>
      </w:tr>
      <w:tr w:rsidR="00C6297C" w:rsidRPr="00942F1C" w14:paraId="4D52E8FD" w14:textId="77777777" w:rsidTr="003C0A66">
        <w:trPr>
          <w:trHeight w:val="290"/>
        </w:trPr>
        <w:tc>
          <w:tcPr>
            <w:tcW w:w="299" w:type="pct"/>
            <w:vAlign w:val="center"/>
            <w:hideMark/>
          </w:tcPr>
          <w:p w14:paraId="52EA3788" w14:textId="77777777" w:rsidR="00C6297C" w:rsidRPr="00942F1C" w:rsidRDefault="00C6297C" w:rsidP="00C6297C">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200" w:type="pct"/>
            <w:hideMark/>
          </w:tcPr>
          <w:p w14:paraId="7E61387D" w14:textId="7FA422A7" w:rsidR="00C6297C" w:rsidRPr="00942F1C" w:rsidRDefault="00C6297C" w:rsidP="00C6297C">
            <w:pPr>
              <w:spacing w:line="240" w:lineRule="auto"/>
              <w:rPr>
                <w:rFonts w:eastAsia="Times New Roman"/>
                <w:color w:val="000000"/>
                <w:sz w:val="20"/>
                <w:szCs w:val="20"/>
              </w:rPr>
            </w:pPr>
            <w:r w:rsidRPr="008D3333">
              <w:t>Verificar ambientes de aprendizaje con base en los resultados propuestos y en las características</w:t>
            </w:r>
            <w:r>
              <w:t xml:space="preserve"> </w:t>
            </w:r>
            <w:r w:rsidRPr="008D3333">
              <w:t>y requerimientos de los aprendices.</w:t>
            </w:r>
          </w:p>
        </w:tc>
        <w:tc>
          <w:tcPr>
            <w:tcW w:w="1250" w:type="pct"/>
            <w:hideMark/>
          </w:tcPr>
          <w:p w14:paraId="72C11CAD" w14:textId="762D18F2" w:rsidR="00C6297C" w:rsidRPr="00942F1C" w:rsidRDefault="00C6297C" w:rsidP="007B4F40">
            <w:pPr>
              <w:spacing w:line="240" w:lineRule="auto"/>
              <w:rPr>
                <w:rFonts w:ascii="Times New Roman" w:eastAsia="Times New Roman" w:hAnsi="Times New Roman" w:cs="Times New Roman"/>
                <w:sz w:val="20"/>
                <w:szCs w:val="20"/>
              </w:rPr>
            </w:pPr>
            <w:r w:rsidRPr="005374FA">
              <w:rPr>
                <w:color w:val="000000" w:themeColor="text1"/>
              </w:rPr>
              <w:t xml:space="preserve">Se realizó el proceso de alistamiento de acuerdo con los lineamientos de la </w:t>
            </w:r>
            <w:r>
              <w:rPr>
                <w:color w:val="000000" w:themeColor="text1"/>
              </w:rPr>
              <w:t>G</w:t>
            </w:r>
            <w:r w:rsidRPr="00D82DCB">
              <w:rPr>
                <w:color w:val="000000" w:themeColor="text1"/>
              </w:rPr>
              <w:t xml:space="preserve">uía de </w:t>
            </w:r>
            <w:r>
              <w:rPr>
                <w:color w:val="000000" w:themeColor="text1"/>
              </w:rPr>
              <w:t>O</w:t>
            </w:r>
            <w:r w:rsidRPr="00D82DCB">
              <w:rPr>
                <w:color w:val="000000" w:themeColor="text1"/>
              </w:rPr>
              <w:t xml:space="preserve">rientaciones para la </w:t>
            </w:r>
            <w:r>
              <w:rPr>
                <w:color w:val="000000" w:themeColor="text1"/>
              </w:rPr>
              <w:t>F</w:t>
            </w:r>
            <w:r w:rsidRPr="00D82DCB">
              <w:rPr>
                <w:color w:val="000000" w:themeColor="text1"/>
              </w:rPr>
              <w:t xml:space="preserve">ormación en </w:t>
            </w:r>
            <w:r>
              <w:rPr>
                <w:color w:val="000000" w:themeColor="text1"/>
              </w:rPr>
              <w:t>A</w:t>
            </w:r>
            <w:r w:rsidRPr="00D82DCB">
              <w:rPr>
                <w:color w:val="000000" w:themeColor="text1"/>
              </w:rPr>
              <w:t xml:space="preserve">mbientes </w:t>
            </w:r>
            <w:r>
              <w:rPr>
                <w:color w:val="000000" w:themeColor="text1"/>
              </w:rPr>
              <w:t>V</w:t>
            </w:r>
            <w:r w:rsidRPr="00D82DCB">
              <w:rPr>
                <w:color w:val="000000" w:themeColor="text1"/>
              </w:rPr>
              <w:t>irtuales de</w:t>
            </w:r>
            <w:r>
              <w:rPr>
                <w:color w:val="000000" w:themeColor="text1"/>
              </w:rPr>
              <w:t xml:space="preserve"> A</w:t>
            </w:r>
            <w:r w:rsidRPr="00D82DCB">
              <w:rPr>
                <w:color w:val="000000" w:themeColor="text1"/>
              </w:rPr>
              <w:t>prendizaje</w:t>
            </w:r>
            <w:r>
              <w:rPr>
                <w:color w:val="000000" w:themeColor="text1"/>
              </w:rPr>
              <w:t xml:space="preserve"> – AVA – V5 (</w:t>
            </w:r>
            <w:r w:rsidRPr="00F67344">
              <w:rPr>
                <w:color w:val="000000" w:themeColor="text1"/>
              </w:rPr>
              <w:t>GFPI-G-014 V05</w:t>
            </w:r>
            <w:r>
              <w:rPr>
                <w:color w:val="000000" w:themeColor="text1"/>
              </w:rPr>
              <w:t xml:space="preserve">) </w:t>
            </w:r>
            <w:r w:rsidRPr="005374FA">
              <w:rPr>
                <w:color w:val="000000" w:themeColor="text1"/>
              </w:rPr>
              <w:t xml:space="preserve">para </w:t>
            </w:r>
            <w:r>
              <w:rPr>
                <w:color w:val="000000" w:themeColor="text1"/>
              </w:rPr>
              <w:t xml:space="preserve">las </w:t>
            </w:r>
            <w:r w:rsidR="007B4F40">
              <w:rPr>
                <w:color w:val="000000" w:themeColor="text1"/>
              </w:rPr>
              <w:t xml:space="preserve">formaciones enunciadas en la obligación 1 del presente informe. </w:t>
            </w:r>
          </w:p>
        </w:tc>
        <w:tc>
          <w:tcPr>
            <w:tcW w:w="1250" w:type="pct"/>
            <w:hideMark/>
          </w:tcPr>
          <w:p w14:paraId="7576100E" w14:textId="7CC0158C" w:rsidR="00C6297C" w:rsidRPr="00942F1C" w:rsidRDefault="00C6297C" w:rsidP="00C6297C">
            <w:pPr>
              <w:spacing w:line="240" w:lineRule="auto"/>
              <w:rPr>
                <w:rFonts w:ascii="Times New Roman" w:eastAsia="Times New Roman" w:hAnsi="Times New Roman" w:cs="Times New Roman"/>
                <w:sz w:val="20"/>
                <w:szCs w:val="20"/>
              </w:rPr>
            </w:pPr>
            <w:r w:rsidRPr="00C678E5">
              <w:rPr>
                <w:color w:val="000000" w:themeColor="text1"/>
              </w:rPr>
              <w:t xml:space="preserve">Se evidencia en la plataforma Zajuna, mediante los diferentes  contenidos que fueron organizados de acuerdo con la </w:t>
            </w:r>
            <w:r w:rsidRPr="00DD5C7B">
              <w:rPr>
                <w:color w:val="000000" w:themeColor="text1"/>
              </w:rPr>
              <w:t>Guía de Orientaciones para la Formación en Ambientes Virtuales de Aprendizaje – AVA – V5 (GFPI-G-014 V05)</w:t>
            </w:r>
            <w:r w:rsidRPr="00C678E5">
              <w:rPr>
                <w:color w:val="000000" w:themeColor="text1"/>
              </w:rPr>
              <w:t>.</w:t>
            </w:r>
          </w:p>
        </w:tc>
      </w:tr>
      <w:tr w:rsidR="00C6297C" w:rsidRPr="00942F1C" w14:paraId="177D4E5F" w14:textId="77777777" w:rsidTr="003C0A66">
        <w:trPr>
          <w:trHeight w:val="290"/>
        </w:trPr>
        <w:tc>
          <w:tcPr>
            <w:tcW w:w="299" w:type="pct"/>
            <w:vAlign w:val="center"/>
            <w:hideMark/>
          </w:tcPr>
          <w:p w14:paraId="00C10E27" w14:textId="77777777" w:rsidR="00C6297C" w:rsidRPr="00942F1C" w:rsidRDefault="00C6297C" w:rsidP="00C6297C">
            <w:pPr>
              <w:spacing w:line="240" w:lineRule="auto"/>
              <w:jc w:val="center"/>
              <w:rPr>
                <w:rFonts w:eastAsia="Times New Roman"/>
                <w:color w:val="000000"/>
                <w:sz w:val="20"/>
                <w:szCs w:val="20"/>
              </w:rPr>
            </w:pPr>
            <w:r w:rsidRPr="00942F1C">
              <w:rPr>
                <w:rFonts w:eastAsia="Times New Roman"/>
                <w:color w:val="000000"/>
                <w:sz w:val="20"/>
                <w:szCs w:val="20"/>
              </w:rPr>
              <w:lastRenderedPageBreak/>
              <w:t>6</w:t>
            </w:r>
          </w:p>
        </w:tc>
        <w:tc>
          <w:tcPr>
            <w:tcW w:w="2200" w:type="pct"/>
            <w:hideMark/>
          </w:tcPr>
          <w:p w14:paraId="700790D2" w14:textId="77777777" w:rsidR="00C6297C" w:rsidRPr="001C41A2" w:rsidRDefault="00C6297C" w:rsidP="00C6297C">
            <w:pPr>
              <w:pStyle w:val="Sinespaciado"/>
              <w:spacing w:after="0" w:line="240" w:lineRule="auto"/>
              <w:jc w:val="both"/>
            </w:pPr>
            <w:r w:rsidRPr="001C41A2">
              <w:t>Orientar los procesos de aprendizaje según las</w:t>
            </w:r>
            <w:r>
              <w:t xml:space="preserve"> </w:t>
            </w:r>
            <w:r w:rsidRPr="001C41A2">
              <w:t>necesidades detectadas en los procesos de</w:t>
            </w:r>
            <w:r>
              <w:t xml:space="preserve"> </w:t>
            </w:r>
            <w:r w:rsidRPr="001C41A2">
              <w:t>evaluación,</w:t>
            </w:r>
            <w:r>
              <w:t xml:space="preserve"> m</w:t>
            </w:r>
            <w:r w:rsidRPr="001C41A2">
              <w:t>etodologías</w:t>
            </w:r>
            <w:r>
              <w:t xml:space="preserve"> </w:t>
            </w:r>
            <w:r w:rsidRPr="001C41A2">
              <w:t>de aprendizaje</w:t>
            </w:r>
            <w:r>
              <w:t xml:space="preserve"> </w:t>
            </w:r>
            <w:r w:rsidRPr="001C41A2">
              <w:t xml:space="preserve">y programas </w:t>
            </w:r>
            <w:r>
              <w:t>c</w:t>
            </w:r>
            <w:r w:rsidRPr="001C41A2">
              <w:t>urriculares vigentes y la aplicación del</w:t>
            </w:r>
            <w:r>
              <w:t xml:space="preserve"> </w:t>
            </w:r>
            <w:r w:rsidRPr="001C41A2">
              <w:t>instructivo vigente para orientar el desempeño del instructor en ambientes virtuales de</w:t>
            </w:r>
          </w:p>
          <w:p w14:paraId="09489249" w14:textId="6D4BB6F5" w:rsidR="00C6297C" w:rsidRPr="00942F1C" w:rsidRDefault="00C6297C" w:rsidP="00C6297C">
            <w:pPr>
              <w:spacing w:line="240" w:lineRule="auto"/>
              <w:rPr>
                <w:rFonts w:eastAsia="Times New Roman"/>
                <w:color w:val="000000"/>
                <w:sz w:val="20"/>
                <w:szCs w:val="20"/>
              </w:rPr>
            </w:pPr>
            <w:r w:rsidRPr="001C41A2">
              <w:t>aprendizaje.</w:t>
            </w:r>
          </w:p>
        </w:tc>
        <w:tc>
          <w:tcPr>
            <w:tcW w:w="1250" w:type="pct"/>
            <w:hideMark/>
          </w:tcPr>
          <w:p w14:paraId="4020C320" w14:textId="0CB6B9C9"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Se siguieron los lineamientos que cada ficha de formación complementaria virtual posee y se ven reflejados en las guías de aprendizaje, programa de formación y planeación pedagógica, así como en la </w:t>
            </w:r>
            <w:r w:rsidRPr="00DD5C7B">
              <w:rPr>
                <w:color w:val="000000" w:themeColor="text1"/>
              </w:rPr>
              <w:t>Guía de Orientaciones para la Formación en Ambientes Virtuales de Aprendizaje – AVA – V5 (GFPI-G-014 V05)</w:t>
            </w:r>
            <w:r w:rsidRPr="00AD4FEB">
              <w:rPr>
                <w:color w:val="000000" w:themeColor="text1"/>
              </w:rPr>
              <w:t xml:space="preserve">, </w:t>
            </w:r>
            <w:r w:rsidRPr="00AD4FEB">
              <w:t>en cada una de las fichas enlistadas en la obligación 1 de este informe.</w:t>
            </w:r>
          </w:p>
        </w:tc>
        <w:tc>
          <w:tcPr>
            <w:tcW w:w="1250" w:type="pct"/>
            <w:hideMark/>
          </w:tcPr>
          <w:p w14:paraId="43EA8857" w14:textId="59021355"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Se evidencia en cada una de las fichas cargadas para el periodo objeto de cobro mediante </w:t>
            </w:r>
            <w:r>
              <w:rPr>
                <w:color w:val="000000" w:themeColor="text1"/>
              </w:rPr>
              <w:t>la plataforma Zajuna</w:t>
            </w:r>
            <w:r w:rsidRPr="00AD4FEB">
              <w:rPr>
                <w:color w:val="000000" w:themeColor="text1"/>
              </w:rPr>
              <w:t>.</w:t>
            </w:r>
          </w:p>
        </w:tc>
      </w:tr>
      <w:tr w:rsidR="00C6297C" w:rsidRPr="00942F1C" w14:paraId="07B59F0D" w14:textId="77777777" w:rsidTr="003C0A66">
        <w:trPr>
          <w:trHeight w:val="290"/>
        </w:trPr>
        <w:tc>
          <w:tcPr>
            <w:tcW w:w="299" w:type="pct"/>
            <w:vAlign w:val="center"/>
          </w:tcPr>
          <w:p w14:paraId="7A137CC3" w14:textId="79000199"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7</w:t>
            </w:r>
          </w:p>
        </w:tc>
        <w:tc>
          <w:tcPr>
            <w:tcW w:w="2200" w:type="pct"/>
          </w:tcPr>
          <w:p w14:paraId="58A645DD" w14:textId="3FAC9060" w:rsidR="00C6297C" w:rsidRPr="00942F1C" w:rsidRDefault="00C6297C" w:rsidP="00C6297C">
            <w:pPr>
              <w:spacing w:line="240" w:lineRule="auto"/>
              <w:rPr>
                <w:rFonts w:eastAsia="Times New Roman"/>
                <w:color w:val="000000"/>
                <w:sz w:val="20"/>
                <w:szCs w:val="20"/>
              </w:rPr>
            </w:pPr>
            <w:r w:rsidRPr="001C41A2">
              <w:t>Programar las actividades de enseñanza -aprendizaje -evaluación de conformidad con los</w:t>
            </w:r>
            <w:r>
              <w:t xml:space="preserve"> </w:t>
            </w:r>
            <w:r w:rsidRPr="001C41A2">
              <w:t>módulos de formación y el calendario institucional y el Manual de Procedimientos para la ejecución</w:t>
            </w:r>
            <w:r>
              <w:t xml:space="preserve"> </w:t>
            </w:r>
            <w:r w:rsidRPr="001C41A2">
              <w:t>de acciones de Formación Profesional.</w:t>
            </w:r>
          </w:p>
        </w:tc>
        <w:tc>
          <w:tcPr>
            <w:tcW w:w="1250" w:type="pct"/>
          </w:tcPr>
          <w:p w14:paraId="5A2B8D50" w14:textId="77777777" w:rsidR="00C6297C" w:rsidRPr="00AD4FEB" w:rsidRDefault="00C6297C" w:rsidP="00C6297C">
            <w:pPr>
              <w:pStyle w:val="Sinespaciado"/>
              <w:spacing w:line="240" w:lineRule="auto"/>
              <w:jc w:val="both"/>
              <w:rPr>
                <w:color w:val="000000" w:themeColor="text1"/>
              </w:rPr>
            </w:pPr>
            <w:r w:rsidRPr="00AD4FEB">
              <w:rPr>
                <w:color w:val="000000" w:themeColor="text1"/>
              </w:rPr>
              <w:t>Programé la ejecución de las actividades de enseñanza-aprendizaje-evaluación, que a su vez se encuentran plasmadas en las guías de aprendizaje de las fichas enlistadas en la obligación 1 de este informe.</w:t>
            </w:r>
          </w:p>
          <w:p w14:paraId="7DD3273E" w14:textId="53D9191E"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Igualmente programé espacios para la formación en línea de los temas correspondientes a las unidades temáticas de las semanas de aprendizaje desarrolladas en el periodo objeto de cobro. </w:t>
            </w:r>
          </w:p>
        </w:tc>
        <w:tc>
          <w:tcPr>
            <w:tcW w:w="1250" w:type="pct"/>
          </w:tcPr>
          <w:p w14:paraId="4AA572AF" w14:textId="77777777" w:rsidR="00C6297C" w:rsidRPr="00AD4FEB" w:rsidRDefault="00C6297C" w:rsidP="00C6297C">
            <w:pPr>
              <w:pStyle w:val="Sinespaciado"/>
              <w:spacing w:line="240" w:lineRule="auto"/>
              <w:jc w:val="both"/>
              <w:rPr>
                <w:color w:val="000000" w:themeColor="text1"/>
              </w:rPr>
            </w:pPr>
            <w:r w:rsidRPr="00AD4FEB">
              <w:rPr>
                <w:color w:val="000000" w:themeColor="text1"/>
              </w:rPr>
              <w:t xml:space="preserve">Se evidencia en la plataforma </w:t>
            </w:r>
            <w:r>
              <w:rPr>
                <w:color w:val="000000" w:themeColor="text1"/>
              </w:rPr>
              <w:t>Zajuna</w:t>
            </w:r>
            <w:r w:rsidRPr="00AD4FEB">
              <w:rPr>
                <w:color w:val="000000" w:themeColor="text1"/>
              </w:rPr>
              <w:t xml:space="preserve">, en la cual se realizó el diseño del cronograma y planeación de actividades, sesiones en línea por cada </w:t>
            </w:r>
            <w:r>
              <w:rPr>
                <w:color w:val="000000" w:themeColor="text1"/>
              </w:rPr>
              <w:t>evidencia</w:t>
            </w:r>
            <w:r w:rsidRPr="00AD4FEB">
              <w:rPr>
                <w:color w:val="000000" w:themeColor="text1"/>
              </w:rPr>
              <w:t xml:space="preserve"> de aprendizaje.</w:t>
            </w:r>
          </w:p>
          <w:p w14:paraId="482D74CC" w14:textId="77777777" w:rsidR="00C6297C" w:rsidRPr="00AD4FEB" w:rsidRDefault="00C6297C" w:rsidP="00C6297C">
            <w:pPr>
              <w:pStyle w:val="Sinespaciado"/>
              <w:spacing w:line="240" w:lineRule="auto"/>
              <w:jc w:val="both"/>
              <w:rPr>
                <w:color w:val="000000" w:themeColor="text1"/>
              </w:rPr>
            </w:pPr>
          </w:p>
          <w:p w14:paraId="28956E4F" w14:textId="77777777" w:rsidR="00C6297C" w:rsidRPr="00942F1C" w:rsidRDefault="00C6297C" w:rsidP="00C6297C">
            <w:pPr>
              <w:spacing w:line="240" w:lineRule="auto"/>
              <w:rPr>
                <w:rFonts w:ascii="Times New Roman" w:eastAsia="Times New Roman" w:hAnsi="Times New Roman" w:cs="Times New Roman"/>
                <w:sz w:val="20"/>
                <w:szCs w:val="20"/>
              </w:rPr>
            </w:pPr>
          </w:p>
        </w:tc>
      </w:tr>
      <w:tr w:rsidR="00C6297C" w:rsidRPr="00942F1C" w14:paraId="1444B685" w14:textId="77777777" w:rsidTr="003C0A66">
        <w:trPr>
          <w:trHeight w:val="290"/>
        </w:trPr>
        <w:tc>
          <w:tcPr>
            <w:tcW w:w="299" w:type="pct"/>
            <w:vAlign w:val="center"/>
          </w:tcPr>
          <w:p w14:paraId="5AAE581E" w14:textId="104A520E"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8</w:t>
            </w:r>
          </w:p>
        </w:tc>
        <w:tc>
          <w:tcPr>
            <w:tcW w:w="2200" w:type="pct"/>
          </w:tcPr>
          <w:p w14:paraId="6D775C46" w14:textId="12E68C0E" w:rsidR="00C6297C" w:rsidRPr="00942F1C" w:rsidRDefault="00C6297C" w:rsidP="00C6297C">
            <w:pPr>
              <w:spacing w:line="240" w:lineRule="auto"/>
              <w:rPr>
                <w:rFonts w:eastAsia="Times New Roman"/>
                <w:color w:val="000000"/>
                <w:sz w:val="20"/>
                <w:szCs w:val="20"/>
              </w:rPr>
            </w:pPr>
            <w:r w:rsidRPr="00584CD7">
              <w:rPr>
                <w:color w:val="000000" w:themeColor="text1"/>
                <w:lang w:val="es-ES"/>
              </w:rPr>
              <w:t>Evaluar la formación de los aprendices durante el proceso educativo de acuerdo con el Manual</w:t>
            </w:r>
            <w:r>
              <w:rPr>
                <w:color w:val="000000" w:themeColor="text1"/>
                <w:lang w:val="es-ES"/>
              </w:rPr>
              <w:t xml:space="preserve"> </w:t>
            </w:r>
            <w:r w:rsidRPr="00584CD7">
              <w:rPr>
                <w:color w:val="000000" w:themeColor="text1"/>
                <w:lang w:val="es-ES"/>
              </w:rPr>
              <w:t>de Procedimientos para la ejecución de acciones de</w:t>
            </w:r>
            <w:r>
              <w:rPr>
                <w:color w:val="000000" w:themeColor="text1"/>
                <w:lang w:val="es-ES"/>
              </w:rPr>
              <w:t xml:space="preserve"> </w:t>
            </w:r>
            <w:r w:rsidRPr="00584CD7">
              <w:rPr>
                <w:color w:val="000000" w:themeColor="text1"/>
                <w:lang w:val="es-ES"/>
              </w:rPr>
              <w:t>Formación Profesional.</w:t>
            </w:r>
          </w:p>
        </w:tc>
        <w:tc>
          <w:tcPr>
            <w:tcW w:w="1250" w:type="pct"/>
          </w:tcPr>
          <w:p w14:paraId="3197B5AD" w14:textId="77777777" w:rsidR="00C6297C" w:rsidRPr="00AD4FEB" w:rsidRDefault="00C6297C" w:rsidP="00C6297C">
            <w:pPr>
              <w:pStyle w:val="Sinespaciado"/>
              <w:spacing w:line="240" w:lineRule="auto"/>
              <w:jc w:val="both"/>
              <w:rPr>
                <w:color w:val="000000" w:themeColor="text1"/>
              </w:rPr>
            </w:pPr>
            <w:r w:rsidRPr="00AD4FEB">
              <w:rPr>
                <w:color w:val="000000" w:themeColor="text1"/>
              </w:rPr>
              <w:t xml:space="preserve">Se ejecutaron actividades evaluativas de acuerdo a los lineamientos establecidos en las guías de aprendizaje de cada una de las fichas </w:t>
            </w:r>
            <w:r w:rsidRPr="00AD4FEB">
              <w:rPr>
                <w:color w:val="000000" w:themeColor="text1"/>
              </w:rPr>
              <w:lastRenderedPageBreak/>
              <w:t>enlistadas en la obligación 1 de este informe.</w:t>
            </w:r>
          </w:p>
          <w:p w14:paraId="171BE06B" w14:textId="77777777" w:rsidR="00C6297C" w:rsidRPr="00942F1C" w:rsidRDefault="00C6297C" w:rsidP="00C6297C">
            <w:pPr>
              <w:spacing w:line="240" w:lineRule="auto"/>
              <w:rPr>
                <w:rFonts w:ascii="Times New Roman" w:eastAsia="Times New Roman" w:hAnsi="Times New Roman" w:cs="Times New Roman"/>
                <w:sz w:val="20"/>
                <w:szCs w:val="20"/>
              </w:rPr>
            </w:pPr>
          </w:p>
        </w:tc>
        <w:tc>
          <w:tcPr>
            <w:tcW w:w="1250" w:type="pct"/>
          </w:tcPr>
          <w:p w14:paraId="2421775B" w14:textId="77777777" w:rsidR="00C6297C" w:rsidRPr="00AD4FEB" w:rsidRDefault="00C6297C" w:rsidP="00C6297C">
            <w:pPr>
              <w:pStyle w:val="Sinespaciado"/>
              <w:spacing w:line="240" w:lineRule="auto"/>
              <w:jc w:val="both"/>
              <w:rPr>
                <w:color w:val="000000" w:themeColor="text1"/>
              </w:rPr>
            </w:pPr>
            <w:r w:rsidRPr="00AD4FEB">
              <w:rPr>
                <w:color w:val="000000" w:themeColor="text1"/>
              </w:rPr>
              <w:lastRenderedPageBreak/>
              <w:t xml:space="preserve">Como evidencias se tiene la evaluación y retroalimentación realizada a las evidencias de aprendizaje cargadas por los aprendices en la plataforma </w:t>
            </w:r>
            <w:r>
              <w:rPr>
                <w:color w:val="000000" w:themeColor="text1"/>
              </w:rPr>
              <w:t>Zajuna</w:t>
            </w:r>
            <w:r w:rsidRPr="00AD4FEB">
              <w:rPr>
                <w:color w:val="000000" w:themeColor="text1"/>
              </w:rPr>
              <w:t xml:space="preserve"> tales </w:t>
            </w:r>
            <w:r w:rsidRPr="00AD4FEB">
              <w:rPr>
                <w:color w:val="000000" w:themeColor="text1"/>
              </w:rPr>
              <w:lastRenderedPageBreak/>
              <w:t>como actividades temáticas, foros temáticos y cuestionarios, que se pueden evidenciar en el Centro de Calificaciones de</w:t>
            </w:r>
            <w:r>
              <w:rPr>
                <w:color w:val="000000" w:themeColor="text1"/>
              </w:rPr>
              <w:t xml:space="preserve"> la plataforma</w:t>
            </w:r>
            <w:r w:rsidRPr="00AD4FEB">
              <w:rPr>
                <w:color w:val="000000" w:themeColor="text1"/>
              </w:rPr>
              <w:t>.</w:t>
            </w:r>
          </w:p>
          <w:p w14:paraId="237D2D6F" w14:textId="77777777" w:rsidR="00C6297C" w:rsidRPr="00942F1C" w:rsidRDefault="00C6297C" w:rsidP="00C6297C">
            <w:pPr>
              <w:spacing w:line="240" w:lineRule="auto"/>
              <w:jc w:val="center"/>
              <w:rPr>
                <w:rFonts w:ascii="Times New Roman" w:eastAsia="Times New Roman" w:hAnsi="Times New Roman" w:cs="Times New Roman"/>
                <w:sz w:val="20"/>
                <w:szCs w:val="20"/>
              </w:rPr>
            </w:pPr>
          </w:p>
        </w:tc>
      </w:tr>
      <w:tr w:rsidR="00C6297C" w:rsidRPr="00942F1C" w14:paraId="0DBBFBF2" w14:textId="77777777" w:rsidTr="003C0A66">
        <w:trPr>
          <w:trHeight w:val="290"/>
        </w:trPr>
        <w:tc>
          <w:tcPr>
            <w:tcW w:w="299" w:type="pct"/>
            <w:vAlign w:val="center"/>
          </w:tcPr>
          <w:p w14:paraId="0ECB4028" w14:textId="0E3AA626"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lastRenderedPageBreak/>
              <w:t>9</w:t>
            </w:r>
          </w:p>
        </w:tc>
        <w:tc>
          <w:tcPr>
            <w:tcW w:w="2200" w:type="pct"/>
          </w:tcPr>
          <w:p w14:paraId="2668FA40" w14:textId="32EC98CE" w:rsidR="00C6297C" w:rsidRPr="00942F1C" w:rsidRDefault="00C6297C" w:rsidP="00C6297C">
            <w:pPr>
              <w:spacing w:line="240" w:lineRule="auto"/>
              <w:rPr>
                <w:rFonts w:eastAsia="Times New Roman"/>
                <w:color w:val="000000"/>
                <w:sz w:val="20"/>
                <w:szCs w:val="20"/>
              </w:rPr>
            </w:pPr>
            <w:r w:rsidRPr="0073536A">
              <w:rPr>
                <w:color w:val="000000" w:themeColor="text1"/>
                <w:lang w:val="es-ES"/>
              </w:rPr>
              <w:t xml:space="preserve">Participar en las actividades </w:t>
            </w:r>
            <w:r>
              <w:rPr>
                <w:color w:val="000000" w:themeColor="text1"/>
                <w:lang w:val="es-ES"/>
              </w:rPr>
              <w:t>p</w:t>
            </w:r>
            <w:r w:rsidRPr="0073536A">
              <w:rPr>
                <w:color w:val="000000" w:themeColor="text1"/>
                <w:lang w:val="es-ES"/>
              </w:rPr>
              <w:t>rogramadas por el Grupo de Formación Virtual y a Distancia con el</w:t>
            </w:r>
            <w:r>
              <w:rPr>
                <w:color w:val="000000" w:themeColor="text1"/>
                <w:lang w:val="es-ES"/>
              </w:rPr>
              <w:t xml:space="preserve"> </w:t>
            </w:r>
            <w:r w:rsidRPr="0073536A">
              <w:rPr>
                <w:color w:val="000000" w:themeColor="text1"/>
                <w:lang w:val="es-ES"/>
              </w:rPr>
              <w:t>fin de fortalecer el uso de las herramientas para la formación virtual disponibles por el S</w:t>
            </w:r>
            <w:r>
              <w:rPr>
                <w:color w:val="000000" w:themeColor="text1"/>
                <w:lang w:val="es-ES"/>
              </w:rPr>
              <w:t>ENA</w:t>
            </w:r>
            <w:r w:rsidRPr="0073536A">
              <w:rPr>
                <w:color w:val="000000" w:themeColor="text1"/>
                <w:lang w:val="es-ES"/>
              </w:rPr>
              <w:t>.</w:t>
            </w:r>
          </w:p>
        </w:tc>
        <w:tc>
          <w:tcPr>
            <w:tcW w:w="1250" w:type="pct"/>
          </w:tcPr>
          <w:p w14:paraId="24553A2D" w14:textId="00F93D3F"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Hice parte de las transferencias tecnológicas realizadas en el mes objeto de cobro </w:t>
            </w:r>
            <w:r>
              <w:rPr>
                <w:color w:val="000000" w:themeColor="text1"/>
              </w:rPr>
              <w:t>por parte del equipo de Epedagogos</w:t>
            </w:r>
            <w:r w:rsidRPr="00AD4FEB">
              <w:rPr>
                <w:color w:val="000000" w:themeColor="text1"/>
              </w:rPr>
              <w:t xml:space="preserve">, en las cuales se abordaron temáticas asociadas </w:t>
            </w:r>
            <w:r w:rsidR="00FA63AA">
              <w:rPr>
                <w:color w:val="000000" w:themeColor="text1"/>
              </w:rPr>
              <w:t>a las sesiones en línea y atención sincrónica a los aprendices de formación complementaria virtual</w:t>
            </w:r>
            <w:r>
              <w:rPr>
                <w:color w:val="000000" w:themeColor="text1"/>
              </w:rPr>
              <w:t xml:space="preserve">.   </w:t>
            </w:r>
          </w:p>
        </w:tc>
        <w:tc>
          <w:tcPr>
            <w:tcW w:w="1250" w:type="pct"/>
          </w:tcPr>
          <w:p w14:paraId="03EA15D7" w14:textId="77777777" w:rsidR="00C6297C" w:rsidRPr="00AD4FEB" w:rsidRDefault="00C6297C" w:rsidP="00C6297C">
            <w:pPr>
              <w:pStyle w:val="Sinespaciado"/>
              <w:spacing w:line="240" w:lineRule="auto"/>
              <w:jc w:val="both"/>
              <w:rPr>
                <w:color w:val="000000" w:themeColor="text1"/>
              </w:rPr>
            </w:pPr>
            <w:r w:rsidRPr="00AD4FEB">
              <w:rPr>
                <w:color w:val="000000" w:themeColor="text1"/>
              </w:rPr>
              <w:t xml:space="preserve">Se evidencia en </w:t>
            </w:r>
            <w:r>
              <w:rPr>
                <w:color w:val="000000" w:themeColor="text1"/>
              </w:rPr>
              <w:t>el</w:t>
            </w:r>
            <w:r w:rsidRPr="00AD4FEB">
              <w:rPr>
                <w:color w:val="000000" w:themeColor="text1"/>
              </w:rPr>
              <w:t xml:space="preserve"> </w:t>
            </w:r>
            <w:r>
              <w:rPr>
                <w:color w:val="000000" w:themeColor="text1"/>
              </w:rPr>
              <w:t>formulario</w:t>
            </w:r>
            <w:r w:rsidRPr="00AD4FEB">
              <w:rPr>
                <w:color w:val="000000" w:themeColor="text1"/>
              </w:rPr>
              <w:t xml:space="preserve"> de asistencia diligenciado </w:t>
            </w:r>
            <w:r>
              <w:rPr>
                <w:color w:val="000000" w:themeColor="text1"/>
              </w:rPr>
              <w:t xml:space="preserve">durante la transferencia tecnológica. </w:t>
            </w:r>
          </w:p>
          <w:p w14:paraId="74A58A6A" w14:textId="77777777" w:rsidR="00C6297C" w:rsidRPr="00942F1C" w:rsidRDefault="00C6297C" w:rsidP="00C6297C">
            <w:pPr>
              <w:spacing w:line="240" w:lineRule="auto"/>
              <w:jc w:val="center"/>
              <w:rPr>
                <w:rFonts w:ascii="Times New Roman" w:eastAsia="Times New Roman" w:hAnsi="Times New Roman" w:cs="Times New Roman"/>
                <w:sz w:val="20"/>
                <w:szCs w:val="20"/>
              </w:rPr>
            </w:pPr>
          </w:p>
        </w:tc>
      </w:tr>
      <w:tr w:rsidR="00C6297C" w:rsidRPr="00942F1C" w14:paraId="56290384" w14:textId="77777777" w:rsidTr="003C0A66">
        <w:trPr>
          <w:trHeight w:val="290"/>
        </w:trPr>
        <w:tc>
          <w:tcPr>
            <w:tcW w:w="299" w:type="pct"/>
            <w:vAlign w:val="center"/>
          </w:tcPr>
          <w:p w14:paraId="7AD96571" w14:textId="01A31D33"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10</w:t>
            </w:r>
          </w:p>
        </w:tc>
        <w:tc>
          <w:tcPr>
            <w:tcW w:w="2200" w:type="pct"/>
          </w:tcPr>
          <w:p w14:paraId="01158C07" w14:textId="46547EF2" w:rsidR="00C6297C" w:rsidRPr="00942F1C" w:rsidRDefault="00C6297C" w:rsidP="00C6297C">
            <w:pPr>
              <w:spacing w:line="240" w:lineRule="auto"/>
              <w:rPr>
                <w:rFonts w:eastAsia="Times New Roman"/>
                <w:color w:val="000000"/>
                <w:sz w:val="20"/>
                <w:szCs w:val="20"/>
              </w:rPr>
            </w:pPr>
            <w:r w:rsidRPr="00D945DF">
              <w:rPr>
                <w:color w:val="000000" w:themeColor="text1"/>
                <w:lang w:val="es-ES"/>
              </w:rPr>
              <w:t>Programar actividades para la ejecución del proceso inducción de aprendices y el conocimiento</w:t>
            </w:r>
            <w:r>
              <w:rPr>
                <w:color w:val="000000" w:themeColor="text1"/>
                <w:lang w:val="es-ES"/>
              </w:rPr>
              <w:t xml:space="preserve"> </w:t>
            </w:r>
            <w:r w:rsidRPr="00D945DF">
              <w:rPr>
                <w:color w:val="000000" w:themeColor="text1"/>
                <w:lang w:val="es-ES"/>
              </w:rPr>
              <w:t>de aprendizajes previos, siempre y cuando cumpla con el objeto de contrato.</w:t>
            </w:r>
          </w:p>
        </w:tc>
        <w:tc>
          <w:tcPr>
            <w:tcW w:w="1250" w:type="pct"/>
          </w:tcPr>
          <w:p w14:paraId="32A99247" w14:textId="586F70D3" w:rsidR="00C6297C" w:rsidRPr="00942F1C" w:rsidRDefault="00C6297C" w:rsidP="002A3D0D">
            <w:pPr>
              <w:spacing w:line="240" w:lineRule="auto"/>
              <w:rPr>
                <w:rFonts w:ascii="Times New Roman" w:eastAsia="Times New Roman" w:hAnsi="Times New Roman" w:cs="Times New Roman"/>
                <w:sz w:val="20"/>
                <w:szCs w:val="20"/>
              </w:rPr>
            </w:pPr>
            <w:r w:rsidRPr="00B66913">
              <w:rPr>
                <w:color w:val="000000" w:themeColor="text1"/>
              </w:rPr>
              <w:t xml:space="preserve">Se realizaron actividades relacionadas con el proceso de inducción </w:t>
            </w:r>
            <w:r w:rsidR="002A3D0D" w:rsidRPr="005374FA">
              <w:rPr>
                <w:color w:val="000000" w:themeColor="text1"/>
              </w:rPr>
              <w:t xml:space="preserve">para </w:t>
            </w:r>
            <w:r w:rsidR="002A3D0D">
              <w:rPr>
                <w:color w:val="000000" w:themeColor="text1"/>
              </w:rPr>
              <w:t>las formaciones enunciadas en la obligación 1 del presente informe.</w:t>
            </w:r>
          </w:p>
        </w:tc>
        <w:tc>
          <w:tcPr>
            <w:tcW w:w="1250" w:type="pct"/>
          </w:tcPr>
          <w:p w14:paraId="2E5D8E4E" w14:textId="00F636B0" w:rsidR="00C6297C" w:rsidRPr="00942F1C" w:rsidRDefault="00C6297C" w:rsidP="00C6297C">
            <w:pPr>
              <w:spacing w:line="240" w:lineRule="auto"/>
              <w:rPr>
                <w:rFonts w:ascii="Times New Roman" w:eastAsia="Times New Roman" w:hAnsi="Times New Roman" w:cs="Times New Roman"/>
                <w:sz w:val="20"/>
                <w:szCs w:val="20"/>
              </w:rPr>
            </w:pPr>
            <w:r w:rsidRPr="00B66913">
              <w:rPr>
                <w:color w:val="000000" w:themeColor="text1"/>
              </w:rPr>
              <w:t xml:space="preserve">Se evidencia en </w:t>
            </w:r>
            <w:r>
              <w:rPr>
                <w:color w:val="000000" w:themeColor="text1"/>
              </w:rPr>
              <w:t xml:space="preserve">la plataforma Zajuna en la sección de Actividades iniciales y en la grabación de la sesión sincrónica de bienvenida. </w:t>
            </w:r>
          </w:p>
        </w:tc>
      </w:tr>
      <w:tr w:rsidR="00C6297C" w:rsidRPr="00942F1C" w14:paraId="09169855" w14:textId="77777777" w:rsidTr="003C0A66">
        <w:trPr>
          <w:trHeight w:val="290"/>
        </w:trPr>
        <w:tc>
          <w:tcPr>
            <w:tcW w:w="299" w:type="pct"/>
            <w:vAlign w:val="center"/>
          </w:tcPr>
          <w:p w14:paraId="23CA44D1" w14:textId="4D6F06E2"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11</w:t>
            </w:r>
          </w:p>
        </w:tc>
        <w:tc>
          <w:tcPr>
            <w:tcW w:w="2200" w:type="pct"/>
          </w:tcPr>
          <w:p w14:paraId="009CC0B4" w14:textId="77777777" w:rsidR="00C6297C" w:rsidRPr="00A85732" w:rsidRDefault="00C6297C" w:rsidP="00C6297C">
            <w:pPr>
              <w:pStyle w:val="Sinespaciado"/>
              <w:spacing w:after="0" w:line="240" w:lineRule="auto"/>
              <w:jc w:val="both"/>
              <w:rPr>
                <w:color w:val="000000" w:themeColor="text1"/>
                <w:lang w:val="es-ES"/>
              </w:rPr>
            </w:pPr>
            <w:r w:rsidRPr="00A85732">
              <w:rPr>
                <w:color w:val="000000" w:themeColor="text1"/>
                <w:lang w:val="es-ES"/>
              </w:rPr>
              <w:t>Reportar en el sistema Sofia Plus en un plazo máximo de 3 días, todas las actividades que de</w:t>
            </w:r>
            <w:r>
              <w:rPr>
                <w:color w:val="000000" w:themeColor="text1"/>
                <w:lang w:val="es-ES"/>
              </w:rPr>
              <w:t xml:space="preserve"> </w:t>
            </w:r>
            <w:r w:rsidRPr="00A85732">
              <w:rPr>
                <w:color w:val="000000" w:themeColor="text1"/>
                <w:lang w:val="es-ES"/>
              </w:rPr>
              <w:t>acuerdo con los procesos que son de su responsabilidad, garantizando la calidad de la información</w:t>
            </w:r>
            <w:r>
              <w:rPr>
                <w:color w:val="000000" w:themeColor="text1"/>
                <w:lang w:val="es-ES"/>
              </w:rPr>
              <w:t xml:space="preserve"> </w:t>
            </w:r>
            <w:r w:rsidRPr="00A85732">
              <w:rPr>
                <w:color w:val="000000" w:themeColor="text1"/>
                <w:lang w:val="es-ES"/>
              </w:rPr>
              <w:t>y su coherencia con el proceso formativo: Registro de Juicios de Evaluación, creación de rutas de</w:t>
            </w:r>
            <w:r>
              <w:rPr>
                <w:color w:val="000000" w:themeColor="text1"/>
                <w:lang w:val="es-ES"/>
              </w:rPr>
              <w:t xml:space="preserve"> </w:t>
            </w:r>
            <w:r w:rsidRPr="00A85732">
              <w:rPr>
                <w:color w:val="000000" w:themeColor="text1"/>
                <w:lang w:val="es-ES"/>
              </w:rPr>
              <w:t>aprendizaje y asociación de aprendices, registro de juicios de evaluación de los aprendizajes previos,</w:t>
            </w:r>
            <w:r>
              <w:rPr>
                <w:color w:val="000000" w:themeColor="text1"/>
                <w:lang w:val="es-ES"/>
              </w:rPr>
              <w:t xml:space="preserve"> </w:t>
            </w:r>
            <w:r w:rsidRPr="00A85732">
              <w:rPr>
                <w:color w:val="000000" w:themeColor="text1"/>
                <w:lang w:val="es-ES"/>
              </w:rPr>
              <w:t>Registro de Asistencias; además comunicar al Coordinador Académico anomalías, inconsistencias,</w:t>
            </w:r>
          </w:p>
          <w:p w14:paraId="21BEC757" w14:textId="189966CD" w:rsidR="00C6297C" w:rsidRPr="00942F1C" w:rsidRDefault="00C6297C" w:rsidP="00C6297C">
            <w:pPr>
              <w:spacing w:line="240" w:lineRule="auto"/>
              <w:rPr>
                <w:rFonts w:eastAsia="Times New Roman"/>
                <w:color w:val="000000"/>
                <w:sz w:val="20"/>
                <w:szCs w:val="20"/>
              </w:rPr>
            </w:pPr>
            <w:r w:rsidRPr="00A85732">
              <w:rPr>
                <w:color w:val="000000" w:themeColor="text1"/>
                <w:lang w:val="es-ES"/>
              </w:rPr>
              <w:t>novedades y hallazgos en el registro de la información.</w:t>
            </w:r>
          </w:p>
        </w:tc>
        <w:tc>
          <w:tcPr>
            <w:tcW w:w="1250" w:type="pct"/>
          </w:tcPr>
          <w:p w14:paraId="2EF21E09" w14:textId="777E0757" w:rsidR="00C6297C" w:rsidRPr="00942F1C" w:rsidRDefault="00C6297C" w:rsidP="00C6297C">
            <w:pPr>
              <w:spacing w:line="240" w:lineRule="auto"/>
              <w:rPr>
                <w:rFonts w:ascii="Times New Roman" w:eastAsia="Times New Roman" w:hAnsi="Times New Roman" w:cs="Times New Roman"/>
                <w:sz w:val="20"/>
                <w:szCs w:val="20"/>
              </w:rPr>
            </w:pPr>
            <w:r>
              <w:rPr>
                <w:color w:val="000000" w:themeColor="text1"/>
              </w:rPr>
              <w:t>Se realizó el cierre académico y administrativo de</w:t>
            </w:r>
            <w:r w:rsidR="005153AB">
              <w:rPr>
                <w:color w:val="000000" w:themeColor="text1"/>
              </w:rPr>
              <w:t xml:space="preserve"> </w:t>
            </w:r>
            <w:r w:rsidR="005153AB">
              <w:rPr>
                <w:color w:val="000000" w:themeColor="text1"/>
              </w:rPr>
              <w:t>las formaciones enunciadas en la obligación 1 del presente informe.</w:t>
            </w:r>
          </w:p>
        </w:tc>
        <w:tc>
          <w:tcPr>
            <w:tcW w:w="1250" w:type="pct"/>
          </w:tcPr>
          <w:p w14:paraId="19771969" w14:textId="791D3D5F" w:rsidR="00C6297C" w:rsidRPr="00942F1C" w:rsidRDefault="00C6297C" w:rsidP="00C6297C">
            <w:pPr>
              <w:spacing w:line="240" w:lineRule="auto"/>
              <w:rPr>
                <w:rFonts w:ascii="Times New Roman" w:eastAsia="Times New Roman" w:hAnsi="Times New Roman" w:cs="Times New Roman"/>
                <w:sz w:val="20"/>
                <w:szCs w:val="20"/>
              </w:rPr>
            </w:pPr>
            <w:r>
              <w:rPr>
                <w:color w:val="000000" w:themeColor="text1"/>
              </w:rPr>
              <w:t xml:space="preserve">Se evidencia en SENA Sofía Plus el registro de juicios evaluativos para cada uno de los aprendices asociados a las fichas. </w:t>
            </w:r>
          </w:p>
        </w:tc>
      </w:tr>
      <w:tr w:rsidR="00C6297C" w:rsidRPr="00942F1C" w14:paraId="2D25D254" w14:textId="77777777" w:rsidTr="003C0A66">
        <w:trPr>
          <w:trHeight w:val="290"/>
        </w:trPr>
        <w:tc>
          <w:tcPr>
            <w:tcW w:w="299" w:type="pct"/>
            <w:vAlign w:val="center"/>
          </w:tcPr>
          <w:p w14:paraId="34BD1C78" w14:textId="2890F8DA"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12</w:t>
            </w:r>
          </w:p>
        </w:tc>
        <w:tc>
          <w:tcPr>
            <w:tcW w:w="2200" w:type="pct"/>
          </w:tcPr>
          <w:p w14:paraId="55F9FE49" w14:textId="71C84E09" w:rsidR="00C6297C" w:rsidRPr="00942F1C" w:rsidRDefault="00C6297C" w:rsidP="00C6297C">
            <w:pPr>
              <w:spacing w:line="240" w:lineRule="auto"/>
              <w:rPr>
                <w:rFonts w:eastAsia="Times New Roman"/>
                <w:color w:val="000000"/>
                <w:sz w:val="20"/>
                <w:szCs w:val="20"/>
              </w:rPr>
            </w:pPr>
            <w:r w:rsidRPr="00D945DF">
              <w:rPr>
                <w:color w:val="000000" w:themeColor="text1"/>
                <w:lang w:val="es-ES"/>
              </w:rPr>
              <w:t>Actualizar y mejorar el banco de actividades y los materiales de formación para el programa que</w:t>
            </w:r>
            <w:r>
              <w:rPr>
                <w:color w:val="000000" w:themeColor="text1"/>
                <w:lang w:val="es-ES"/>
              </w:rPr>
              <w:t xml:space="preserve"> </w:t>
            </w:r>
            <w:r w:rsidRPr="00D945DF">
              <w:rPr>
                <w:color w:val="000000" w:themeColor="text1"/>
                <w:lang w:val="es-ES"/>
              </w:rPr>
              <w:t>estén orientando.</w:t>
            </w:r>
          </w:p>
        </w:tc>
        <w:tc>
          <w:tcPr>
            <w:tcW w:w="1250" w:type="pct"/>
          </w:tcPr>
          <w:p w14:paraId="2C669819" w14:textId="77777777" w:rsidR="00C6297C" w:rsidRPr="00AD4FEB" w:rsidRDefault="00C6297C" w:rsidP="00C6297C">
            <w:pPr>
              <w:pStyle w:val="Sinespaciado"/>
              <w:spacing w:line="240" w:lineRule="auto"/>
              <w:jc w:val="both"/>
              <w:rPr>
                <w:color w:val="000000" w:themeColor="text1"/>
              </w:rPr>
            </w:pPr>
            <w:r w:rsidRPr="00AD4FEB">
              <w:rPr>
                <w:color w:val="000000" w:themeColor="text1"/>
              </w:rPr>
              <w:t xml:space="preserve">Hice uso de materiales adicionales a los previstos por la semilla </w:t>
            </w:r>
            <w:r w:rsidRPr="00AD4FEB">
              <w:rPr>
                <w:color w:val="000000" w:themeColor="text1"/>
              </w:rPr>
              <w:lastRenderedPageBreak/>
              <w:t>de las fichas de formación complementaria, relacionados con los siguientes temas</w:t>
            </w:r>
            <w:r>
              <w:rPr>
                <w:color w:val="000000" w:themeColor="text1"/>
              </w:rPr>
              <w:t>:</w:t>
            </w:r>
          </w:p>
          <w:p w14:paraId="647979DC" w14:textId="77777777" w:rsidR="00C6297C" w:rsidRDefault="00C6297C" w:rsidP="00C6297C">
            <w:pPr>
              <w:pStyle w:val="Sinespaciado"/>
              <w:numPr>
                <w:ilvl w:val="0"/>
                <w:numId w:val="5"/>
              </w:numPr>
              <w:spacing w:line="240" w:lineRule="auto"/>
              <w:jc w:val="both"/>
              <w:rPr>
                <w:color w:val="000000" w:themeColor="text1"/>
              </w:rPr>
            </w:pPr>
            <w:r w:rsidRPr="00825416">
              <w:rPr>
                <w:color w:val="000000" w:themeColor="text1"/>
              </w:rPr>
              <w:t>Presente simple</w:t>
            </w:r>
          </w:p>
          <w:p w14:paraId="2344DB98" w14:textId="77777777" w:rsidR="00C6297C" w:rsidRDefault="00C6297C" w:rsidP="00C6297C">
            <w:pPr>
              <w:pStyle w:val="Sinespaciado"/>
              <w:numPr>
                <w:ilvl w:val="0"/>
                <w:numId w:val="5"/>
              </w:numPr>
              <w:spacing w:line="240" w:lineRule="auto"/>
              <w:jc w:val="both"/>
              <w:rPr>
                <w:color w:val="000000" w:themeColor="text1"/>
              </w:rPr>
            </w:pPr>
            <w:r>
              <w:rPr>
                <w:color w:val="000000" w:themeColor="text1"/>
              </w:rPr>
              <w:t>Conjugación verbal en el singular de la tercera persona</w:t>
            </w:r>
          </w:p>
          <w:p w14:paraId="0B7744FB" w14:textId="06DE2C12" w:rsidR="005E799E" w:rsidRDefault="005E799E" w:rsidP="00C6297C">
            <w:pPr>
              <w:pStyle w:val="Sinespaciado"/>
              <w:numPr>
                <w:ilvl w:val="0"/>
                <w:numId w:val="5"/>
              </w:numPr>
              <w:spacing w:line="240" w:lineRule="auto"/>
              <w:jc w:val="both"/>
              <w:rPr>
                <w:color w:val="000000" w:themeColor="text1"/>
              </w:rPr>
            </w:pPr>
            <w:r>
              <w:rPr>
                <w:color w:val="000000" w:themeColor="text1"/>
              </w:rPr>
              <w:t>Presente continuo</w:t>
            </w:r>
          </w:p>
          <w:p w14:paraId="5C0918D8" w14:textId="0D44C42B" w:rsidR="005E799E" w:rsidRPr="00825416" w:rsidRDefault="005E799E" w:rsidP="00C6297C">
            <w:pPr>
              <w:pStyle w:val="Sinespaciado"/>
              <w:numPr>
                <w:ilvl w:val="0"/>
                <w:numId w:val="5"/>
              </w:numPr>
              <w:spacing w:line="240" w:lineRule="auto"/>
              <w:jc w:val="both"/>
              <w:rPr>
                <w:color w:val="000000" w:themeColor="text1"/>
              </w:rPr>
            </w:pPr>
            <w:r>
              <w:rPr>
                <w:color w:val="000000" w:themeColor="text1"/>
              </w:rPr>
              <w:t>Pronombres demostrativos</w:t>
            </w:r>
          </w:p>
          <w:p w14:paraId="77E9C2CB" w14:textId="188E289F" w:rsidR="005E799E" w:rsidRDefault="005E799E" w:rsidP="00C6297C">
            <w:pPr>
              <w:pStyle w:val="Sinespaciado"/>
              <w:numPr>
                <w:ilvl w:val="0"/>
                <w:numId w:val="5"/>
              </w:numPr>
              <w:spacing w:line="240" w:lineRule="auto"/>
              <w:jc w:val="both"/>
              <w:rPr>
                <w:color w:val="000000" w:themeColor="text1"/>
              </w:rPr>
            </w:pPr>
            <w:r>
              <w:rPr>
                <w:color w:val="000000" w:themeColor="text1"/>
              </w:rPr>
              <w:t>Preposiciones de lugar</w:t>
            </w:r>
          </w:p>
          <w:p w14:paraId="7AE89685" w14:textId="6F003ADE" w:rsidR="005E799E" w:rsidRDefault="005E799E" w:rsidP="00C6297C">
            <w:pPr>
              <w:pStyle w:val="Sinespaciado"/>
              <w:numPr>
                <w:ilvl w:val="0"/>
                <w:numId w:val="5"/>
              </w:numPr>
              <w:spacing w:line="240" w:lineRule="auto"/>
              <w:jc w:val="both"/>
              <w:rPr>
                <w:color w:val="000000" w:themeColor="text1"/>
              </w:rPr>
            </w:pPr>
            <w:r>
              <w:rPr>
                <w:color w:val="000000" w:themeColor="text1"/>
              </w:rPr>
              <w:t>Adjetivos absolutos, comparativos y superlativos</w:t>
            </w:r>
          </w:p>
          <w:p w14:paraId="729D166D" w14:textId="7938AE37" w:rsidR="00C6297C" w:rsidRPr="005E799E" w:rsidRDefault="005E799E" w:rsidP="00C6297C">
            <w:pPr>
              <w:pStyle w:val="Sinespaciado"/>
              <w:numPr>
                <w:ilvl w:val="0"/>
                <w:numId w:val="5"/>
              </w:numPr>
              <w:spacing w:line="240" w:lineRule="auto"/>
              <w:jc w:val="both"/>
              <w:rPr>
                <w:color w:val="000000" w:themeColor="text1"/>
              </w:rPr>
            </w:pPr>
            <w:r>
              <w:rPr>
                <w:color w:val="000000" w:themeColor="text1"/>
              </w:rPr>
              <w:t>Expresiones para dar a conocer g</w:t>
            </w:r>
            <w:r w:rsidR="00C6297C">
              <w:rPr>
                <w:color w:val="000000" w:themeColor="text1"/>
              </w:rPr>
              <w:t>ustos y</w:t>
            </w:r>
            <w:r>
              <w:rPr>
                <w:color w:val="000000" w:themeColor="text1"/>
              </w:rPr>
              <w:t xml:space="preserve"> </w:t>
            </w:r>
            <w:r w:rsidR="00C6297C">
              <w:rPr>
                <w:color w:val="000000" w:themeColor="text1"/>
              </w:rPr>
              <w:t>disgustos</w:t>
            </w:r>
          </w:p>
        </w:tc>
        <w:tc>
          <w:tcPr>
            <w:tcW w:w="1250" w:type="pct"/>
          </w:tcPr>
          <w:p w14:paraId="0F72409F" w14:textId="17707107"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lastRenderedPageBreak/>
              <w:t xml:space="preserve">Se evidencia en las grabaciones de las sesiones sincrónicas de </w:t>
            </w:r>
            <w:r w:rsidRPr="00AD4FEB">
              <w:rPr>
                <w:color w:val="000000" w:themeColor="text1"/>
              </w:rPr>
              <w:lastRenderedPageBreak/>
              <w:t>cada una de las fichas de complementaria virtual asignadas en el periodo objeto de cobro.</w:t>
            </w:r>
          </w:p>
        </w:tc>
      </w:tr>
      <w:tr w:rsidR="00C6297C" w:rsidRPr="00942F1C" w14:paraId="754E0BE5" w14:textId="77777777" w:rsidTr="003C0A66">
        <w:trPr>
          <w:trHeight w:val="290"/>
        </w:trPr>
        <w:tc>
          <w:tcPr>
            <w:tcW w:w="299" w:type="pct"/>
            <w:vAlign w:val="center"/>
          </w:tcPr>
          <w:p w14:paraId="2B3AE2A2" w14:textId="2479DCDE"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lastRenderedPageBreak/>
              <w:t>13</w:t>
            </w:r>
          </w:p>
        </w:tc>
        <w:tc>
          <w:tcPr>
            <w:tcW w:w="2200" w:type="pct"/>
          </w:tcPr>
          <w:p w14:paraId="0D152411" w14:textId="4FACD8DB" w:rsidR="00C6297C" w:rsidRPr="00942F1C" w:rsidRDefault="00C6297C" w:rsidP="00C6297C">
            <w:pPr>
              <w:spacing w:line="240" w:lineRule="auto"/>
              <w:rPr>
                <w:rFonts w:eastAsia="Times New Roman"/>
                <w:color w:val="000000"/>
                <w:sz w:val="20"/>
                <w:szCs w:val="20"/>
              </w:rPr>
            </w:pPr>
            <w:r w:rsidRPr="00D945DF">
              <w:rPr>
                <w:color w:val="000000" w:themeColor="text1"/>
                <w:lang w:val="es-ES"/>
              </w:rPr>
              <w:t>Realizar seguimiento a las acciones de formación teniendo en cuenta las directrices de la</w:t>
            </w:r>
            <w:r>
              <w:rPr>
                <w:color w:val="000000" w:themeColor="text1"/>
                <w:lang w:val="es-ES"/>
              </w:rPr>
              <w:t xml:space="preserve"> </w:t>
            </w:r>
            <w:r w:rsidRPr="00D945DF">
              <w:rPr>
                <w:color w:val="000000" w:themeColor="text1"/>
                <w:lang w:val="es-ES"/>
              </w:rPr>
              <w:t>Dirección de Formación.</w:t>
            </w:r>
          </w:p>
        </w:tc>
        <w:tc>
          <w:tcPr>
            <w:tcW w:w="1250" w:type="pct"/>
          </w:tcPr>
          <w:p w14:paraId="7F155107" w14:textId="3508360E"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Realicé el seguimiento correspondiente y evaluación en los puntos determinados en la formación virtual de acuerdo con los estándares propuestos por la </w:t>
            </w:r>
            <w:r>
              <w:rPr>
                <w:color w:val="000000" w:themeColor="text1"/>
              </w:rPr>
              <w:t>D</w:t>
            </w:r>
            <w:r w:rsidRPr="00AD4FEB">
              <w:rPr>
                <w:color w:val="000000" w:themeColor="text1"/>
              </w:rPr>
              <w:t xml:space="preserve">irección general para la debida gestión de las actividades propuestas en la formación como actividades con evidencia de conocimiento y producto, cuestionarios, foros temáticos, dentro </w:t>
            </w:r>
            <w:r w:rsidRPr="00AD4FEB">
              <w:rPr>
                <w:color w:val="000000" w:themeColor="text1"/>
              </w:rPr>
              <w:lastRenderedPageBreak/>
              <w:t>de los tiempos establecidos.</w:t>
            </w:r>
          </w:p>
        </w:tc>
        <w:tc>
          <w:tcPr>
            <w:tcW w:w="1250" w:type="pct"/>
          </w:tcPr>
          <w:p w14:paraId="170E9187" w14:textId="77777777" w:rsidR="00C6297C" w:rsidRPr="00AD4FEB" w:rsidRDefault="00C6297C" w:rsidP="00C6297C">
            <w:pPr>
              <w:pStyle w:val="Sinespaciado"/>
              <w:spacing w:line="240" w:lineRule="auto"/>
              <w:jc w:val="both"/>
              <w:rPr>
                <w:color w:val="000000" w:themeColor="text1"/>
              </w:rPr>
            </w:pPr>
            <w:r w:rsidRPr="00AD4FEB">
              <w:rPr>
                <w:color w:val="000000" w:themeColor="text1"/>
              </w:rPr>
              <w:lastRenderedPageBreak/>
              <w:t xml:space="preserve">Las evidencias correspondientes se encuentran en el espacio de la plataforma </w:t>
            </w:r>
            <w:r>
              <w:rPr>
                <w:color w:val="000000" w:themeColor="text1"/>
              </w:rPr>
              <w:t>Zajuna</w:t>
            </w:r>
            <w:r w:rsidRPr="00AD4FEB">
              <w:rPr>
                <w:color w:val="000000" w:themeColor="text1"/>
              </w:rPr>
              <w:t>, para cada una de las fichas enlistadas en la obligación 1 de este informe.</w:t>
            </w:r>
          </w:p>
          <w:p w14:paraId="24F1A4BD" w14:textId="77777777" w:rsidR="00C6297C" w:rsidRPr="00AD4FEB" w:rsidRDefault="00C6297C" w:rsidP="00C6297C">
            <w:pPr>
              <w:pStyle w:val="Sinespaciado"/>
              <w:spacing w:line="240" w:lineRule="auto"/>
              <w:jc w:val="both"/>
              <w:rPr>
                <w:color w:val="000000" w:themeColor="text1"/>
              </w:rPr>
            </w:pPr>
          </w:p>
          <w:p w14:paraId="6FD263DD" w14:textId="77777777" w:rsidR="00C6297C" w:rsidRPr="00942F1C" w:rsidRDefault="00C6297C" w:rsidP="00C6297C">
            <w:pPr>
              <w:spacing w:line="240" w:lineRule="auto"/>
              <w:rPr>
                <w:rFonts w:ascii="Times New Roman" w:eastAsia="Times New Roman" w:hAnsi="Times New Roman" w:cs="Times New Roman"/>
                <w:sz w:val="20"/>
                <w:szCs w:val="20"/>
              </w:rPr>
            </w:pPr>
          </w:p>
        </w:tc>
      </w:tr>
      <w:tr w:rsidR="00C6297C" w:rsidRPr="00942F1C" w14:paraId="2D4737F3" w14:textId="77777777" w:rsidTr="003C0A66">
        <w:trPr>
          <w:trHeight w:val="290"/>
        </w:trPr>
        <w:tc>
          <w:tcPr>
            <w:tcW w:w="299" w:type="pct"/>
            <w:vAlign w:val="center"/>
          </w:tcPr>
          <w:p w14:paraId="7D2F5959" w14:textId="0EFBB6CA"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14</w:t>
            </w:r>
          </w:p>
        </w:tc>
        <w:tc>
          <w:tcPr>
            <w:tcW w:w="2200" w:type="pct"/>
          </w:tcPr>
          <w:p w14:paraId="1C8397D5" w14:textId="65499F14" w:rsidR="00C6297C" w:rsidRPr="00942F1C" w:rsidRDefault="00C6297C" w:rsidP="00C6297C">
            <w:pPr>
              <w:spacing w:line="240" w:lineRule="auto"/>
              <w:rPr>
                <w:rFonts w:eastAsia="Times New Roman"/>
                <w:color w:val="000000"/>
                <w:sz w:val="20"/>
                <w:szCs w:val="20"/>
              </w:rPr>
            </w:pPr>
            <w:r w:rsidRPr="00D945DF">
              <w:rPr>
                <w:color w:val="000000" w:themeColor="text1"/>
                <w:lang w:val="es-ES"/>
              </w:rPr>
              <w:t>Aplicar en el desarrollo de la formación las competencias en el manejo de Sof</w:t>
            </w:r>
            <w:r>
              <w:rPr>
                <w:color w:val="000000" w:themeColor="text1"/>
                <w:lang w:val="es-ES"/>
              </w:rPr>
              <w:t>í</w:t>
            </w:r>
            <w:r w:rsidRPr="00D945DF">
              <w:rPr>
                <w:color w:val="000000" w:themeColor="text1"/>
                <w:lang w:val="es-ES"/>
              </w:rPr>
              <w:t>a Plus, TIC y</w:t>
            </w:r>
            <w:r>
              <w:rPr>
                <w:color w:val="000000" w:themeColor="text1"/>
                <w:lang w:val="es-ES"/>
              </w:rPr>
              <w:t xml:space="preserve"> </w:t>
            </w:r>
            <w:r w:rsidRPr="00D945DF">
              <w:rPr>
                <w:color w:val="000000" w:themeColor="text1"/>
                <w:lang w:val="es-ES"/>
              </w:rPr>
              <w:t>plataforma virtual (LMS)</w:t>
            </w:r>
            <w:r>
              <w:rPr>
                <w:color w:val="000000" w:themeColor="text1"/>
                <w:lang w:val="es-ES"/>
              </w:rPr>
              <w:t>.</w:t>
            </w:r>
          </w:p>
        </w:tc>
        <w:tc>
          <w:tcPr>
            <w:tcW w:w="1250" w:type="pct"/>
          </w:tcPr>
          <w:p w14:paraId="7F647A73" w14:textId="5468B9DA"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Hice uso de herramientas TIC tales como:</w:t>
            </w:r>
            <w:r>
              <w:rPr>
                <w:color w:val="000000" w:themeColor="text1"/>
              </w:rPr>
              <w:t xml:space="preserve"> </w:t>
            </w:r>
            <w:r w:rsidRPr="00611BC8">
              <w:rPr>
                <w:color w:val="000000" w:themeColor="text1"/>
              </w:rPr>
              <w:t>Foros, chat, correo electrónico, mensajería interna, Zoom, Google Drive,</w:t>
            </w:r>
            <w:r>
              <w:rPr>
                <w:color w:val="000000" w:themeColor="text1"/>
              </w:rPr>
              <w:t xml:space="preserve"> </w:t>
            </w:r>
            <w:r w:rsidRPr="00611BC8">
              <w:rPr>
                <w:color w:val="000000" w:themeColor="text1"/>
              </w:rPr>
              <w:t>software ofimático, reproductor de multimedia y tableta digitalizadora en cada una de las fichas enlistadas en la obligación 1 de este informe.</w:t>
            </w:r>
          </w:p>
        </w:tc>
        <w:tc>
          <w:tcPr>
            <w:tcW w:w="1250" w:type="pct"/>
          </w:tcPr>
          <w:p w14:paraId="4CBA9732" w14:textId="50AEB623"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Las evidencias reposan en la plataforma </w:t>
            </w:r>
            <w:r>
              <w:rPr>
                <w:color w:val="000000" w:themeColor="text1"/>
              </w:rPr>
              <w:t>Zajuna</w:t>
            </w:r>
            <w:r w:rsidRPr="00AD4FEB">
              <w:rPr>
                <w:color w:val="000000" w:themeColor="text1"/>
              </w:rPr>
              <w:t xml:space="preserve"> en el espacio de cada ficha asignada.</w:t>
            </w:r>
          </w:p>
        </w:tc>
      </w:tr>
      <w:tr w:rsidR="00C6297C" w:rsidRPr="00942F1C" w14:paraId="79A08B8A" w14:textId="77777777" w:rsidTr="003C0A66">
        <w:trPr>
          <w:trHeight w:val="290"/>
        </w:trPr>
        <w:tc>
          <w:tcPr>
            <w:tcW w:w="299" w:type="pct"/>
            <w:vAlign w:val="center"/>
          </w:tcPr>
          <w:p w14:paraId="27C628C2" w14:textId="3D6BC9AA"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15</w:t>
            </w:r>
          </w:p>
        </w:tc>
        <w:tc>
          <w:tcPr>
            <w:tcW w:w="2200" w:type="pct"/>
          </w:tcPr>
          <w:p w14:paraId="598E43AA" w14:textId="77777777" w:rsidR="00C6297C" w:rsidRPr="00D945DF" w:rsidRDefault="00C6297C" w:rsidP="00C6297C">
            <w:pPr>
              <w:pStyle w:val="Sinespaciado"/>
              <w:spacing w:after="0" w:line="240" w:lineRule="auto"/>
              <w:jc w:val="both"/>
              <w:rPr>
                <w:color w:val="000000" w:themeColor="text1"/>
                <w:lang w:val="es-ES"/>
              </w:rPr>
            </w:pPr>
            <w:r w:rsidRPr="00D945DF">
              <w:rPr>
                <w:color w:val="000000" w:themeColor="text1"/>
                <w:lang w:val="es-ES"/>
              </w:rPr>
              <w:t>Atender oportunamente los requerimientos y asistir a las reuniones técnicas que realice el</w:t>
            </w:r>
          </w:p>
          <w:p w14:paraId="41C6C0A0" w14:textId="77777777" w:rsidR="00C6297C" w:rsidRPr="00D945DF" w:rsidRDefault="00C6297C" w:rsidP="00C6297C">
            <w:pPr>
              <w:pStyle w:val="Sinespaciado"/>
              <w:spacing w:after="0" w:line="240" w:lineRule="auto"/>
              <w:jc w:val="both"/>
              <w:rPr>
                <w:color w:val="000000" w:themeColor="text1"/>
                <w:lang w:val="es-ES"/>
              </w:rPr>
            </w:pPr>
            <w:r w:rsidRPr="00D945DF">
              <w:rPr>
                <w:color w:val="000000" w:themeColor="text1"/>
                <w:lang w:val="es-ES"/>
              </w:rPr>
              <w:t>Supervisor del contrato, así como presentar los informes mensuales de la ejecución del contrato,</w:t>
            </w:r>
          </w:p>
          <w:p w14:paraId="78165D89" w14:textId="00D89B3C" w:rsidR="00C6297C" w:rsidRPr="00942F1C" w:rsidRDefault="00C6297C" w:rsidP="00C6297C">
            <w:pPr>
              <w:spacing w:line="240" w:lineRule="auto"/>
              <w:rPr>
                <w:rFonts w:eastAsia="Times New Roman"/>
                <w:color w:val="000000"/>
                <w:sz w:val="20"/>
                <w:szCs w:val="20"/>
              </w:rPr>
            </w:pPr>
            <w:r w:rsidRPr="00D945DF">
              <w:rPr>
                <w:color w:val="000000" w:themeColor="text1"/>
                <w:lang w:val="es-ES"/>
              </w:rPr>
              <w:t>dando estricto cumplimiento a la programación de actividades del año realizada por los</w:t>
            </w:r>
            <w:r>
              <w:rPr>
                <w:color w:val="000000" w:themeColor="text1"/>
                <w:lang w:val="es-ES"/>
              </w:rPr>
              <w:t xml:space="preserve"> supervisores. </w:t>
            </w:r>
          </w:p>
        </w:tc>
        <w:tc>
          <w:tcPr>
            <w:tcW w:w="1250" w:type="pct"/>
          </w:tcPr>
          <w:p w14:paraId="10C80FDC" w14:textId="77777777" w:rsidR="00C6297C" w:rsidRDefault="00C6297C" w:rsidP="00C6297C">
            <w:pPr>
              <w:pStyle w:val="Sinespaciado"/>
              <w:spacing w:line="240" w:lineRule="auto"/>
              <w:jc w:val="both"/>
              <w:rPr>
                <w:color w:val="000000" w:themeColor="text1"/>
              </w:rPr>
            </w:pPr>
            <w:r w:rsidRPr="000E1C66">
              <w:rPr>
                <w:color w:val="000000" w:themeColor="text1"/>
              </w:rPr>
              <w:t xml:space="preserve">Entregué la cuenta de cobro del periodo, incluyendo los archivos </w:t>
            </w:r>
            <w:r w:rsidRPr="00321AEF">
              <w:rPr>
                <w:color w:val="000000" w:themeColor="text1"/>
              </w:rPr>
              <w:t>GCCON-F-087 V1</w:t>
            </w:r>
            <w:r>
              <w:rPr>
                <w:color w:val="000000" w:themeColor="text1"/>
              </w:rPr>
              <w:t xml:space="preserve"> </w:t>
            </w:r>
            <w:r w:rsidRPr="000E1C66">
              <w:rPr>
                <w:color w:val="000000" w:themeColor="text1"/>
              </w:rPr>
              <w:t>de informe de ejecución contractual, guías de aprendizaje, diagrama horario, informe de apoyo de tiempos del instructor, así como también</w:t>
            </w:r>
            <w:r>
              <w:rPr>
                <w:color w:val="000000" w:themeColor="text1"/>
              </w:rPr>
              <w:t xml:space="preserve"> la</w:t>
            </w:r>
            <w:r w:rsidRPr="000E1C66">
              <w:rPr>
                <w:color w:val="000000" w:themeColor="text1"/>
              </w:rPr>
              <w:t xml:space="preserve"> planilla generada por el sistema SI CONTRATISTAS</w:t>
            </w:r>
            <w:r>
              <w:rPr>
                <w:color w:val="000000" w:themeColor="text1"/>
              </w:rPr>
              <w:t>.</w:t>
            </w:r>
          </w:p>
          <w:p w14:paraId="0D0F406B" w14:textId="77777777" w:rsidR="00C6297C" w:rsidRPr="00942F1C" w:rsidRDefault="00C6297C" w:rsidP="00C6297C">
            <w:pPr>
              <w:spacing w:line="240" w:lineRule="auto"/>
              <w:rPr>
                <w:rFonts w:ascii="Times New Roman" w:eastAsia="Times New Roman" w:hAnsi="Times New Roman" w:cs="Times New Roman"/>
                <w:sz w:val="20"/>
                <w:szCs w:val="20"/>
              </w:rPr>
            </w:pPr>
          </w:p>
        </w:tc>
        <w:tc>
          <w:tcPr>
            <w:tcW w:w="1250" w:type="pct"/>
          </w:tcPr>
          <w:p w14:paraId="66153433" w14:textId="5121D9C7" w:rsidR="00C6297C" w:rsidRDefault="00C6297C" w:rsidP="00C6297C">
            <w:pPr>
              <w:spacing w:line="240" w:lineRule="auto"/>
              <w:rPr>
                <w:color w:val="000000" w:themeColor="text1"/>
              </w:rPr>
            </w:pPr>
            <w:r w:rsidRPr="000E1C66">
              <w:rPr>
                <w:color w:val="000000" w:themeColor="text1"/>
              </w:rPr>
              <w:t xml:space="preserve">Las evidencias correspondientes a la entrega de informes y cuenta están cargadas en la página del SECOP II Contrato </w:t>
            </w:r>
            <w:r w:rsidRPr="003A0764">
              <w:rPr>
                <w:color w:val="000000" w:themeColor="text1"/>
              </w:rPr>
              <w:t>CO1.PCCNTR.9115549</w:t>
            </w:r>
            <w:r>
              <w:rPr>
                <w:color w:val="000000" w:themeColor="text1"/>
              </w:rPr>
              <w:t xml:space="preserve"> </w:t>
            </w:r>
            <w:r w:rsidRPr="000E1C66">
              <w:rPr>
                <w:color w:val="000000" w:themeColor="text1"/>
              </w:rPr>
              <w:t xml:space="preserve">– Plan de pagos Carpetas </w:t>
            </w:r>
            <w:r w:rsidRPr="003A0764">
              <w:rPr>
                <w:color w:val="000000" w:themeColor="text1"/>
              </w:rPr>
              <w:t>GC_1110552100_36626_</w:t>
            </w:r>
            <w:r w:rsidR="003101BB">
              <w:rPr>
                <w:color w:val="000000" w:themeColor="text1"/>
              </w:rPr>
              <w:t>JUN</w:t>
            </w:r>
            <w:r w:rsidRPr="003A0764">
              <w:rPr>
                <w:color w:val="000000" w:themeColor="text1"/>
              </w:rPr>
              <w:t>_2026</w:t>
            </w:r>
            <w:r>
              <w:rPr>
                <w:color w:val="000000" w:themeColor="text1"/>
              </w:rPr>
              <w:t xml:space="preserve"> </w:t>
            </w:r>
            <w:r w:rsidRPr="000E1C66">
              <w:rPr>
                <w:color w:val="000000" w:themeColor="text1"/>
              </w:rPr>
              <w:t xml:space="preserve">y </w:t>
            </w:r>
            <w:r w:rsidRPr="003A0764">
              <w:rPr>
                <w:color w:val="000000" w:themeColor="text1"/>
              </w:rPr>
              <w:t>G</w:t>
            </w:r>
            <w:r>
              <w:rPr>
                <w:color w:val="000000" w:themeColor="text1"/>
              </w:rPr>
              <w:t>F</w:t>
            </w:r>
            <w:r w:rsidRPr="003A0764">
              <w:rPr>
                <w:color w:val="000000" w:themeColor="text1"/>
              </w:rPr>
              <w:t>_1110552100_36626_</w:t>
            </w:r>
            <w:r w:rsidR="003101BB">
              <w:rPr>
                <w:color w:val="000000" w:themeColor="text1"/>
              </w:rPr>
              <w:t>JUN</w:t>
            </w:r>
            <w:r w:rsidRPr="003A0764">
              <w:rPr>
                <w:color w:val="000000" w:themeColor="text1"/>
              </w:rPr>
              <w:t>_2026</w:t>
            </w:r>
            <w:r>
              <w:rPr>
                <w:color w:val="000000" w:themeColor="text1"/>
              </w:rPr>
              <w:t>.</w:t>
            </w:r>
          </w:p>
          <w:p w14:paraId="1D26EEB6" w14:textId="77777777" w:rsidR="00C6297C" w:rsidRPr="00942F1C" w:rsidRDefault="00C6297C" w:rsidP="00C6297C">
            <w:pPr>
              <w:spacing w:line="240" w:lineRule="auto"/>
              <w:jc w:val="center"/>
              <w:rPr>
                <w:rFonts w:ascii="Times New Roman" w:eastAsia="Times New Roman" w:hAnsi="Times New Roman" w:cs="Times New Roman"/>
                <w:sz w:val="20"/>
                <w:szCs w:val="20"/>
              </w:rPr>
            </w:pPr>
          </w:p>
        </w:tc>
      </w:tr>
      <w:tr w:rsidR="00C6297C" w:rsidRPr="00942F1C" w14:paraId="3A308384" w14:textId="77777777" w:rsidTr="003C0A66">
        <w:trPr>
          <w:trHeight w:val="290"/>
        </w:trPr>
        <w:tc>
          <w:tcPr>
            <w:tcW w:w="299" w:type="pct"/>
            <w:vAlign w:val="center"/>
          </w:tcPr>
          <w:p w14:paraId="3A72B11B" w14:textId="6AB88AA7"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16</w:t>
            </w:r>
          </w:p>
        </w:tc>
        <w:tc>
          <w:tcPr>
            <w:tcW w:w="2200" w:type="pct"/>
          </w:tcPr>
          <w:p w14:paraId="5D011EF1" w14:textId="56808698" w:rsidR="00C6297C" w:rsidRPr="00942F1C" w:rsidRDefault="00C6297C" w:rsidP="00C6297C">
            <w:pPr>
              <w:spacing w:line="240" w:lineRule="auto"/>
              <w:rPr>
                <w:rFonts w:eastAsia="Times New Roman"/>
                <w:color w:val="000000"/>
                <w:sz w:val="20"/>
                <w:szCs w:val="20"/>
              </w:rPr>
            </w:pPr>
            <w:r w:rsidRPr="004F6044">
              <w:rPr>
                <w:color w:val="000000" w:themeColor="text1"/>
                <w:lang w:val="es-ES"/>
              </w:rPr>
              <w:t>Apoyar y gestionar el proceso de certificación de sus aprendices.</w:t>
            </w:r>
          </w:p>
        </w:tc>
        <w:tc>
          <w:tcPr>
            <w:tcW w:w="1250" w:type="pct"/>
          </w:tcPr>
          <w:p w14:paraId="0F0CDDFE" w14:textId="1BB85355"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Solicité los documentos de identidad escaneados a los aprendices con el fin de verificar la información de cada uno en </w:t>
            </w:r>
            <w:r>
              <w:rPr>
                <w:color w:val="000000" w:themeColor="text1"/>
              </w:rPr>
              <w:t xml:space="preserve">SENA </w:t>
            </w:r>
            <w:r w:rsidRPr="00AD4FEB">
              <w:rPr>
                <w:color w:val="000000" w:themeColor="text1"/>
              </w:rPr>
              <w:t xml:space="preserve">Sofía Plus y así iniciar la gestión de los posibles certificados una vez termine el curso, a cada uno de los miembros de las </w:t>
            </w:r>
            <w:r>
              <w:rPr>
                <w:color w:val="000000" w:themeColor="text1"/>
              </w:rPr>
              <w:t xml:space="preserve">fichas listadas en la obligación 1 del presente informe. </w:t>
            </w:r>
          </w:p>
        </w:tc>
        <w:tc>
          <w:tcPr>
            <w:tcW w:w="1250" w:type="pct"/>
          </w:tcPr>
          <w:p w14:paraId="09619CC1" w14:textId="77777777" w:rsidR="00C6297C" w:rsidRPr="00AD4FEB" w:rsidRDefault="00C6297C" w:rsidP="00C6297C">
            <w:pPr>
              <w:pStyle w:val="Sinespaciado"/>
              <w:spacing w:line="240" w:lineRule="auto"/>
              <w:jc w:val="both"/>
              <w:rPr>
                <w:color w:val="000000" w:themeColor="text1"/>
              </w:rPr>
            </w:pPr>
            <w:r w:rsidRPr="00AD4FEB">
              <w:rPr>
                <w:color w:val="000000" w:themeColor="text1"/>
                <w:lang w:val="es-ES"/>
              </w:rPr>
              <w:t xml:space="preserve">Se </w:t>
            </w:r>
            <w:r w:rsidRPr="00AD4FEB">
              <w:rPr>
                <w:color w:val="000000" w:themeColor="text1"/>
              </w:rPr>
              <w:t xml:space="preserve">evidencia en la plataforma </w:t>
            </w:r>
            <w:r>
              <w:rPr>
                <w:color w:val="000000" w:themeColor="text1"/>
              </w:rPr>
              <w:t>Zajuna</w:t>
            </w:r>
            <w:r w:rsidRPr="00AD4FEB">
              <w:rPr>
                <w:color w:val="000000" w:themeColor="text1"/>
              </w:rPr>
              <w:t>, en cada una de las fichas donde a su vez se encuentran los documentos de identidad escaneados.</w:t>
            </w:r>
          </w:p>
          <w:p w14:paraId="7BAD15F6" w14:textId="77777777" w:rsidR="00C6297C" w:rsidRPr="00942F1C" w:rsidRDefault="00C6297C" w:rsidP="00C6297C">
            <w:pPr>
              <w:spacing w:line="240" w:lineRule="auto"/>
              <w:jc w:val="center"/>
              <w:rPr>
                <w:rFonts w:ascii="Times New Roman" w:eastAsia="Times New Roman" w:hAnsi="Times New Roman" w:cs="Times New Roman"/>
                <w:sz w:val="20"/>
                <w:szCs w:val="20"/>
              </w:rPr>
            </w:pPr>
          </w:p>
        </w:tc>
      </w:tr>
      <w:tr w:rsidR="00C6297C" w:rsidRPr="00942F1C" w14:paraId="19C06F24" w14:textId="77777777" w:rsidTr="003C0A66">
        <w:trPr>
          <w:trHeight w:val="290"/>
        </w:trPr>
        <w:tc>
          <w:tcPr>
            <w:tcW w:w="299" w:type="pct"/>
            <w:vAlign w:val="center"/>
          </w:tcPr>
          <w:p w14:paraId="236E715D" w14:textId="167E802D"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lastRenderedPageBreak/>
              <w:t>17</w:t>
            </w:r>
          </w:p>
        </w:tc>
        <w:tc>
          <w:tcPr>
            <w:tcW w:w="2200" w:type="pct"/>
          </w:tcPr>
          <w:p w14:paraId="00C7466C" w14:textId="77777777" w:rsidR="00C6297C" w:rsidRPr="004F6044" w:rsidRDefault="00C6297C" w:rsidP="00C6297C">
            <w:pPr>
              <w:pStyle w:val="Sinespaciado"/>
              <w:spacing w:after="0" w:line="240" w:lineRule="auto"/>
              <w:jc w:val="both"/>
              <w:rPr>
                <w:color w:val="000000" w:themeColor="text1"/>
                <w:lang w:val="es-ES"/>
              </w:rPr>
            </w:pPr>
            <w:r w:rsidRPr="004F6044">
              <w:rPr>
                <w:color w:val="000000" w:themeColor="text1"/>
                <w:lang w:val="es-ES"/>
              </w:rPr>
              <w:t>Dar cumplimiento a lo establecido en la Guía Orientación Formación ambientes virtuales de</w:t>
            </w:r>
          </w:p>
          <w:p w14:paraId="5EFFD19A" w14:textId="77E55A73" w:rsidR="00C6297C" w:rsidRPr="00942F1C" w:rsidRDefault="00C6297C" w:rsidP="00C6297C">
            <w:pPr>
              <w:spacing w:line="240" w:lineRule="auto"/>
              <w:rPr>
                <w:rFonts w:eastAsia="Times New Roman"/>
                <w:color w:val="000000"/>
                <w:sz w:val="20"/>
                <w:szCs w:val="20"/>
              </w:rPr>
            </w:pPr>
            <w:r w:rsidRPr="004F6044">
              <w:rPr>
                <w:color w:val="000000" w:themeColor="text1"/>
                <w:lang w:val="es-ES"/>
              </w:rPr>
              <w:t>aprendizaje – GFPI-G-014 publicada en la plataforma</w:t>
            </w:r>
            <w:r>
              <w:rPr>
                <w:color w:val="000000" w:themeColor="text1"/>
                <w:lang w:val="es-ES"/>
              </w:rPr>
              <w:t xml:space="preserve"> </w:t>
            </w:r>
            <w:r w:rsidRPr="004F6044">
              <w:rPr>
                <w:color w:val="000000" w:themeColor="text1"/>
                <w:lang w:val="es-ES"/>
              </w:rPr>
              <w:t>Compromiso.</w:t>
            </w:r>
          </w:p>
        </w:tc>
        <w:tc>
          <w:tcPr>
            <w:tcW w:w="1250" w:type="pct"/>
          </w:tcPr>
          <w:p w14:paraId="1718F277" w14:textId="34CBD6FB"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Durante el periodo objeto de cobro, se aplicaron los lineamientos conforme a la </w:t>
            </w:r>
            <w:r w:rsidRPr="0084765E">
              <w:rPr>
                <w:color w:val="000000" w:themeColor="text1"/>
              </w:rPr>
              <w:t xml:space="preserve">Guía de Orientaciones para la Formación en Ambientes Virtuales de Aprendizaje – AVA – V5 (GFPI-G-014 V05) </w:t>
            </w:r>
            <w:r w:rsidRPr="00AD4FEB">
              <w:rPr>
                <w:color w:val="000000" w:themeColor="text1"/>
              </w:rPr>
              <w:t>a cada una de las fichas enlistadas en la obligación 1 de este informe.</w:t>
            </w:r>
          </w:p>
        </w:tc>
        <w:tc>
          <w:tcPr>
            <w:tcW w:w="1250" w:type="pct"/>
          </w:tcPr>
          <w:p w14:paraId="331A79D3" w14:textId="0B031B1A"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En </w:t>
            </w:r>
            <w:r>
              <w:rPr>
                <w:color w:val="000000" w:themeColor="text1"/>
              </w:rPr>
              <w:t>Zajuna</w:t>
            </w:r>
            <w:r w:rsidRPr="00AD4FEB">
              <w:rPr>
                <w:color w:val="000000" w:themeColor="text1"/>
              </w:rPr>
              <w:t>, se puede evidenciar la gestión y trabajo realizado.</w:t>
            </w:r>
          </w:p>
        </w:tc>
      </w:tr>
      <w:tr w:rsidR="00C6297C" w:rsidRPr="00942F1C" w14:paraId="77E42DA8" w14:textId="77777777" w:rsidTr="003C0A66">
        <w:trPr>
          <w:trHeight w:val="290"/>
        </w:trPr>
        <w:tc>
          <w:tcPr>
            <w:tcW w:w="299" w:type="pct"/>
            <w:vAlign w:val="center"/>
          </w:tcPr>
          <w:p w14:paraId="27579A99" w14:textId="642522AE"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18</w:t>
            </w:r>
          </w:p>
        </w:tc>
        <w:tc>
          <w:tcPr>
            <w:tcW w:w="2200" w:type="pct"/>
          </w:tcPr>
          <w:p w14:paraId="1133659A" w14:textId="77777777" w:rsidR="00C6297C" w:rsidRPr="00D110BA" w:rsidRDefault="00C6297C" w:rsidP="00C6297C">
            <w:pPr>
              <w:pStyle w:val="Sinespaciado"/>
              <w:spacing w:after="0" w:line="240" w:lineRule="auto"/>
              <w:jc w:val="both"/>
              <w:rPr>
                <w:color w:val="000000" w:themeColor="text1"/>
              </w:rPr>
            </w:pPr>
            <w:r w:rsidRPr="00D110BA">
              <w:rPr>
                <w:color w:val="000000" w:themeColor="text1"/>
              </w:rPr>
              <w:t>El contratista deberá apoyar el desarrollo de la política de mejoramiento de la calidad de la</w:t>
            </w:r>
            <w:r>
              <w:rPr>
                <w:color w:val="000000" w:themeColor="text1"/>
              </w:rPr>
              <w:t xml:space="preserve"> </w:t>
            </w:r>
            <w:r w:rsidRPr="00D110BA">
              <w:rPr>
                <w:color w:val="000000" w:themeColor="text1"/>
              </w:rPr>
              <w:t>formación que se adelanta a través del Plan de Capacitaciones</w:t>
            </w:r>
            <w:r>
              <w:rPr>
                <w:color w:val="000000" w:themeColor="text1"/>
              </w:rPr>
              <w:t xml:space="preserve"> </w:t>
            </w:r>
            <w:r w:rsidRPr="00D110BA">
              <w:rPr>
                <w:color w:val="000000" w:themeColor="text1"/>
              </w:rPr>
              <w:t>Transversal y Pedagógica ofertado</w:t>
            </w:r>
            <w:r>
              <w:rPr>
                <w:color w:val="000000" w:themeColor="text1"/>
              </w:rPr>
              <w:t xml:space="preserve"> </w:t>
            </w:r>
            <w:r w:rsidRPr="00D110BA">
              <w:rPr>
                <w:color w:val="000000" w:themeColor="text1"/>
              </w:rPr>
              <w:t>por la Escuela Nacional de Instructores para la vigencia 2026. El cumplimiento de dicha obligación</w:t>
            </w:r>
            <w:r>
              <w:rPr>
                <w:color w:val="000000" w:themeColor="text1"/>
              </w:rPr>
              <w:t xml:space="preserve"> </w:t>
            </w:r>
            <w:r w:rsidRPr="00D110BA">
              <w:rPr>
                <w:color w:val="000000" w:themeColor="text1"/>
              </w:rPr>
              <w:t>se acreditará con la certificación de mínimo dos cursos realizados durante la ejecución del contrato</w:t>
            </w:r>
          </w:p>
          <w:p w14:paraId="66D29CF2" w14:textId="7BCD7E69" w:rsidR="00C6297C" w:rsidRPr="00942F1C" w:rsidRDefault="00C6297C" w:rsidP="00C6297C">
            <w:pPr>
              <w:spacing w:line="240" w:lineRule="auto"/>
              <w:rPr>
                <w:rFonts w:eastAsia="Times New Roman"/>
                <w:color w:val="000000"/>
                <w:sz w:val="20"/>
                <w:szCs w:val="20"/>
              </w:rPr>
            </w:pPr>
            <w:r w:rsidRPr="00D110BA">
              <w:rPr>
                <w:color w:val="000000" w:themeColor="text1"/>
              </w:rPr>
              <w:t>(El primero cursado durante el primer semestre del año 2026 y el segundo antes del 31 de octubre</w:t>
            </w:r>
            <w:r>
              <w:rPr>
                <w:color w:val="000000" w:themeColor="text1"/>
              </w:rPr>
              <w:t xml:space="preserve"> </w:t>
            </w:r>
            <w:r w:rsidRPr="00D110BA">
              <w:rPr>
                <w:color w:val="000000" w:themeColor="text1"/>
              </w:rPr>
              <w:t>de 2026). Nota: Esta obligación está sujeta a que la ENI en la vigencia integre a los contratistas</w:t>
            </w:r>
            <w:r>
              <w:rPr>
                <w:color w:val="000000" w:themeColor="text1"/>
              </w:rPr>
              <w:t xml:space="preserve"> </w:t>
            </w:r>
            <w:r w:rsidRPr="00D110BA">
              <w:rPr>
                <w:color w:val="000000" w:themeColor="text1"/>
              </w:rPr>
              <w:t>instructores al plan de capacitación como en la vigencia anterior.</w:t>
            </w:r>
          </w:p>
        </w:tc>
        <w:tc>
          <w:tcPr>
            <w:tcW w:w="1250" w:type="pct"/>
          </w:tcPr>
          <w:p w14:paraId="38DBE70D" w14:textId="243B2414" w:rsidR="00C6297C" w:rsidRPr="00165770" w:rsidRDefault="00165770" w:rsidP="00C6297C">
            <w:pPr>
              <w:spacing w:line="240" w:lineRule="auto"/>
              <w:rPr>
                <w:rFonts w:ascii="Times New Roman" w:eastAsia="Times New Roman" w:hAnsi="Times New Roman" w:cs="Times New Roman"/>
                <w:b/>
                <w:bCs/>
                <w:sz w:val="20"/>
                <w:szCs w:val="20"/>
              </w:rPr>
            </w:pPr>
            <w:r>
              <w:rPr>
                <w:color w:val="000000" w:themeColor="text1"/>
              </w:rPr>
              <w:t xml:space="preserve">Inicié la formación </w:t>
            </w:r>
            <w:r w:rsidRPr="00165770">
              <w:rPr>
                <w:color w:val="000000" w:themeColor="text1"/>
              </w:rPr>
              <w:t>ELABORACION DEL DESARROLLO CURRICULAR PARA LA FORMACION PROFESIONAL INTEGRAL</w:t>
            </w:r>
            <w:r>
              <w:rPr>
                <w:color w:val="000000" w:themeColor="text1"/>
              </w:rPr>
              <w:t xml:space="preserve"> con el instructor </w:t>
            </w:r>
            <w:proofErr w:type="spellStart"/>
            <w:r>
              <w:rPr>
                <w:color w:val="000000" w:themeColor="text1"/>
              </w:rPr>
              <w:t>Jhon</w:t>
            </w:r>
            <w:proofErr w:type="spellEnd"/>
            <w:r>
              <w:rPr>
                <w:color w:val="000000" w:themeColor="text1"/>
              </w:rPr>
              <w:t xml:space="preserve"> Andrade. </w:t>
            </w:r>
          </w:p>
        </w:tc>
        <w:tc>
          <w:tcPr>
            <w:tcW w:w="1250" w:type="pct"/>
          </w:tcPr>
          <w:p w14:paraId="673BB037" w14:textId="4E061C70" w:rsidR="00C6297C" w:rsidRPr="00942F1C" w:rsidRDefault="00165770" w:rsidP="00C6297C">
            <w:pPr>
              <w:spacing w:line="240" w:lineRule="auto"/>
              <w:rPr>
                <w:rFonts w:ascii="Times New Roman" w:eastAsia="Times New Roman" w:hAnsi="Times New Roman" w:cs="Times New Roman"/>
                <w:sz w:val="20"/>
                <w:szCs w:val="20"/>
              </w:rPr>
            </w:pPr>
            <w:r>
              <w:rPr>
                <w:rFonts w:eastAsia="Times New Roman"/>
                <w:color w:val="000000"/>
              </w:rPr>
              <w:t xml:space="preserve">En OneDrive se tiene una carpeta compartida con el instructor de la formación en donde se recopilan las evidencias de cada una de las formaciones. </w:t>
            </w:r>
          </w:p>
        </w:tc>
      </w:tr>
      <w:tr w:rsidR="00C6297C" w:rsidRPr="00942F1C" w14:paraId="1A46DF4C" w14:textId="77777777" w:rsidTr="003C0A66">
        <w:trPr>
          <w:trHeight w:val="290"/>
        </w:trPr>
        <w:tc>
          <w:tcPr>
            <w:tcW w:w="299" w:type="pct"/>
            <w:vAlign w:val="center"/>
          </w:tcPr>
          <w:p w14:paraId="48F7B660" w14:textId="2D93567E"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19</w:t>
            </w:r>
          </w:p>
        </w:tc>
        <w:tc>
          <w:tcPr>
            <w:tcW w:w="2200" w:type="pct"/>
          </w:tcPr>
          <w:p w14:paraId="621C511F" w14:textId="202205EF" w:rsidR="00C6297C" w:rsidRPr="00942F1C" w:rsidRDefault="00C6297C" w:rsidP="00C6297C">
            <w:pPr>
              <w:spacing w:line="240" w:lineRule="auto"/>
              <w:rPr>
                <w:rFonts w:eastAsia="Times New Roman"/>
                <w:color w:val="000000"/>
                <w:sz w:val="20"/>
                <w:szCs w:val="20"/>
              </w:rPr>
            </w:pPr>
            <w:r w:rsidRPr="005D51E8">
              <w:rPr>
                <w:color w:val="000000" w:themeColor="text1"/>
              </w:rPr>
              <w:t>Apoyar técnica y pedagógicamente al centro de formación en los procesos de documentación,</w:t>
            </w:r>
            <w:r>
              <w:rPr>
                <w:color w:val="000000" w:themeColor="text1"/>
              </w:rPr>
              <w:t xml:space="preserve"> </w:t>
            </w:r>
            <w:r w:rsidRPr="005D51E8">
              <w:rPr>
                <w:color w:val="000000" w:themeColor="text1"/>
              </w:rPr>
              <w:t>autoevaluación y aseguramiento de la calidad para la obtención y renovación de los registros</w:t>
            </w:r>
            <w:r>
              <w:rPr>
                <w:color w:val="000000" w:themeColor="text1"/>
              </w:rPr>
              <w:t xml:space="preserve"> </w:t>
            </w:r>
            <w:r w:rsidRPr="005D51E8">
              <w:rPr>
                <w:color w:val="000000" w:themeColor="text1"/>
              </w:rPr>
              <w:t>calificados de los programas de nivel tecnológico, siguiendo los lineamientos del Ministerio de</w:t>
            </w:r>
            <w:r>
              <w:rPr>
                <w:color w:val="000000" w:themeColor="text1"/>
              </w:rPr>
              <w:t xml:space="preserve"> </w:t>
            </w:r>
            <w:r w:rsidRPr="005D51E8">
              <w:rPr>
                <w:color w:val="000000" w:themeColor="text1"/>
              </w:rPr>
              <w:t>Educación Nacional y el Sistema de Calidad.</w:t>
            </w:r>
          </w:p>
        </w:tc>
        <w:tc>
          <w:tcPr>
            <w:tcW w:w="1250" w:type="pct"/>
          </w:tcPr>
          <w:p w14:paraId="736100B4" w14:textId="2E2A48EB" w:rsidR="00C6297C" w:rsidRPr="00942F1C" w:rsidRDefault="0009352F" w:rsidP="00C6297C">
            <w:pPr>
              <w:spacing w:line="240" w:lineRule="auto"/>
              <w:rPr>
                <w:rFonts w:ascii="Times New Roman" w:eastAsia="Times New Roman" w:hAnsi="Times New Roman" w:cs="Times New Roman"/>
                <w:sz w:val="20"/>
                <w:szCs w:val="20"/>
              </w:rPr>
            </w:pPr>
            <w:r w:rsidRPr="0009352F">
              <w:rPr>
                <w:color w:val="000000" w:themeColor="text1"/>
              </w:rPr>
              <w:t>Para el periodo del informe no se ejecutaron acciones referentes al cumplimiento de esta obligación</w:t>
            </w:r>
            <w:r>
              <w:rPr>
                <w:color w:val="000000" w:themeColor="text1"/>
              </w:rPr>
              <w:t xml:space="preserve">. </w:t>
            </w:r>
          </w:p>
        </w:tc>
        <w:tc>
          <w:tcPr>
            <w:tcW w:w="1250" w:type="pct"/>
          </w:tcPr>
          <w:p w14:paraId="6B64EF8D" w14:textId="4460A981" w:rsidR="00C6297C" w:rsidRPr="00942F1C" w:rsidRDefault="00C6297C" w:rsidP="00C6297C">
            <w:pPr>
              <w:spacing w:line="240" w:lineRule="auto"/>
              <w:rPr>
                <w:rFonts w:ascii="Times New Roman" w:eastAsia="Times New Roman" w:hAnsi="Times New Roman" w:cs="Times New Roman"/>
                <w:sz w:val="20"/>
                <w:szCs w:val="20"/>
              </w:rPr>
            </w:pPr>
            <w:r w:rsidRPr="00AD4FEB">
              <w:rPr>
                <w:color w:val="000000" w:themeColor="text1"/>
              </w:rPr>
              <w:t xml:space="preserve">Sin evidencia debido a que no </w:t>
            </w:r>
            <w:r>
              <w:rPr>
                <w:color w:val="000000" w:themeColor="text1"/>
              </w:rPr>
              <w:t>se requirió la actividad en el presente periodo.</w:t>
            </w:r>
          </w:p>
        </w:tc>
      </w:tr>
      <w:tr w:rsidR="00C6297C" w:rsidRPr="00942F1C" w14:paraId="5393ED80" w14:textId="77777777" w:rsidTr="003C0A66">
        <w:trPr>
          <w:trHeight w:val="290"/>
        </w:trPr>
        <w:tc>
          <w:tcPr>
            <w:tcW w:w="299" w:type="pct"/>
            <w:vAlign w:val="center"/>
          </w:tcPr>
          <w:p w14:paraId="619D6DAA" w14:textId="6301A012" w:rsidR="00C6297C" w:rsidRPr="00942F1C" w:rsidRDefault="00C6297C" w:rsidP="00C6297C">
            <w:pPr>
              <w:spacing w:line="240" w:lineRule="auto"/>
              <w:jc w:val="center"/>
              <w:rPr>
                <w:rFonts w:eastAsia="Times New Roman"/>
                <w:color w:val="000000"/>
                <w:sz w:val="20"/>
                <w:szCs w:val="20"/>
              </w:rPr>
            </w:pPr>
            <w:r>
              <w:rPr>
                <w:rFonts w:eastAsia="Times New Roman"/>
                <w:color w:val="000000"/>
                <w:sz w:val="20"/>
                <w:szCs w:val="20"/>
              </w:rPr>
              <w:t>20</w:t>
            </w:r>
          </w:p>
        </w:tc>
        <w:tc>
          <w:tcPr>
            <w:tcW w:w="2200" w:type="pct"/>
          </w:tcPr>
          <w:p w14:paraId="6F850E3D" w14:textId="4B539726" w:rsidR="00C6297C" w:rsidRPr="00942F1C" w:rsidRDefault="00C6297C" w:rsidP="00C6297C">
            <w:pPr>
              <w:spacing w:line="240" w:lineRule="auto"/>
              <w:rPr>
                <w:rFonts w:eastAsia="Times New Roman"/>
                <w:color w:val="000000"/>
                <w:sz w:val="20"/>
                <w:szCs w:val="20"/>
              </w:rPr>
            </w:pPr>
            <w:r w:rsidRPr="00B85582">
              <w:rPr>
                <w:color w:val="000000" w:themeColor="text1"/>
              </w:rPr>
              <w:t>Atender oportunamente los requerimientos y asistir a las reuniones técnicas de manera</w:t>
            </w:r>
            <w:r>
              <w:rPr>
                <w:color w:val="000000" w:themeColor="text1"/>
              </w:rPr>
              <w:t xml:space="preserve"> </w:t>
            </w:r>
            <w:r w:rsidRPr="00B85582">
              <w:rPr>
                <w:color w:val="000000" w:themeColor="text1"/>
              </w:rPr>
              <w:t>presencial</w:t>
            </w:r>
            <w:r>
              <w:rPr>
                <w:color w:val="000000" w:themeColor="text1"/>
              </w:rPr>
              <w:t xml:space="preserve"> </w:t>
            </w:r>
            <w:r w:rsidRPr="00B85582">
              <w:rPr>
                <w:color w:val="000000" w:themeColor="text1"/>
              </w:rPr>
              <w:t xml:space="preserve">y/o mediada por </w:t>
            </w:r>
            <w:r>
              <w:rPr>
                <w:color w:val="000000" w:themeColor="text1"/>
              </w:rPr>
              <w:t>TIC</w:t>
            </w:r>
            <w:r w:rsidRPr="00B85582">
              <w:rPr>
                <w:color w:val="000000" w:themeColor="text1"/>
              </w:rPr>
              <w:t xml:space="preserve"> que realice el supervisor del contrato, así como presentar los</w:t>
            </w:r>
            <w:r>
              <w:rPr>
                <w:color w:val="000000" w:themeColor="text1"/>
              </w:rPr>
              <w:t xml:space="preserve"> </w:t>
            </w:r>
            <w:r w:rsidRPr="00B85582">
              <w:rPr>
                <w:color w:val="000000" w:themeColor="text1"/>
              </w:rPr>
              <w:t>informes mensuales de la ejecución del contrato dando</w:t>
            </w:r>
            <w:r>
              <w:rPr>
                <w:color w:val="000000" w:themeColor="text1"/>
              </w:rPr>
              <w:t xml:space="preserve"> </w:t>
            </w:r>
            <w:r w:rsidRPr="00B85582">
              <w:rPr>
                <w:color w:val="000000" w:themeColor="text1"/>
              </w:rPr>
              <w:t>estricto cumplimiento a la programación de</w:t>
            </w:r>
            <w:r>
              <w:rPr>
                <w:color w:val="000000" w:themeColor="text1"/>
              </w:rPr>
              <w:t xml:space="preserve"> </w:t>
            </w:r>
            <w:r w:rsidRPr="00B85582">
              <w:rPr>
                <w:color w:val="000000" w:themeColor="text1"/>
              </w:rPr>
              <w:t>actividades del año realizada por los supervisores</w:t>
            </w:r>
            <w:r>
              <w:rPr>
                <w:color w:val="000000" w:themeColor="text1"/>
              </w:rPr>
              <w:t>.</w:t>
            </w:r>
          </w:p>
        </w:tc>
        <w:tc>
          <w:tcPr>
            <w:tcW w:w="1250" w:type="pct"/>
          </w:tcPr>
          <w:p w14:paraId="60DA6C1D" w14:textId="77777777" w:rsidR="00C6297C" w:rsidRDefault="00C6297C" w:rsidP="00C6297C">
            <w:pPr>
              <w:pStyle w:val="Sinespaciado"/>
              <w:spacing w:line="240" w:lineRule="auto"/>
              <w:jc w:val="both"/>
              <w:rPr>
                <w:color w:val="000000" w:themeColor="text1"/>
              </w:rPr>
            </w:pPr>
            <w:r w:rsidRPr="000E1C66">
              <w:rPr>
                <w:color w:val="000000" w:themeColor="text1"/>
              </w:rPr>
              <w:t xml:space="preserve">Entregué la cuenta de cobro del periodo, incluyendo los archivos </w:t>
            </w:r>
            <w:r w:rsidRPr="00321AEF">
              <w:rPr>
                <w:color w:val="000000" w:themeColor="text1"/>
              </w:rPr>
              <w:t>GCCON-F-087 V1</w:t>
            </w:r>
            <w:r>
              <w:rPr>
                <w:color w:val="000000" w:themeColor="text1"/>
              </w:rPr>
              <w:t xml:space="preserve"> </w:t>
            </w:r>
            <w:r w:rsidRPr="000E1C66">
              <w:rPr>
                <w:color w:val="000000" w:themeColor="text1"/>
              </w:rPr>
              <w:t xml:space="preserve">de informe de ejecución contractual, guías de aprendizaje, diagrama horario, informe de </w:t>
            </w:r>
            <w:r w:rsidRPr="000E1C66">
              <w:rPr>
                <w:color w:val="000000" w:themeColor="text1"/>
              </w:rPr>
              <w:lastRenderedPageBreak/>
              <w:t>apoyo de tiempos del instructor, así como también</w:t>
            </w:r>
            <w:r>
              <w:rPr>
                <w:color w:val="000000" w:themeColor="text1"/>
              </w:rPr>
              <w:t xml:space="preserve"> la</w:t>
            </w:r>
            <w:r w:rsidRPr="000E1C66">
              <w:rPr>
                <w:color w:val="000000" w:themeColor="text1"/>
              </w:rPr>
              <w:t xml:space="preserve"> planilla generada por el sistema SI CONTRATISTAS</w:t>
            </w:r>
            <w:r>
              <w:rPr>
                <w:color w:val="000000" w:themeColor="text1"/>
              </w:rPr>
              <w:t>.</w:t>
            </w:r>
          </w:p>
          <w:p w14:paraId="5E80212F" w14:textId="77777777" w:rsidR="00C6297C" w:rsidRPr="00942F1C" w:rsidRDefault="00C6297C" w:rsidP="00C6297C">
            <w:pPr>
              <w:spacing w:line="240" w:lineRule="auto"/>
              <w:rPr>
                <w:rFonts w:ascii="Times New Roman" w:eastAsia="Times New Roman" w:hAnsi="Times New Roman" w:cs="Times New Roman"/>
                <w:sz w:val="20"/>
                <w:szCs w:val="20"/>
              </w:rPr>
            </w:pPr>
          </w:p>
        </w:tc>
        <w:tc>
          <w:tcPr>
            <w:tcW w:w="1250" w:type="pct"/>
          </w:tcPr>
          <w:p w14:paraId="7485FEFC" w14:textId="2B632CB0" w:rsidR="00C6297C" w:rsidRPr="00942F1C" w:rsidRDefault="00C6297C" w:rsidP="00C6297C">
            <w:pPr>
              <w:spacing w:line="240" w:lineRule="auto"/>
              <w:rPr>
                <w:rFonts w:ascii="Times New Roman" w:eastAsia="Times New Roman" w:hAnsi="Times New Roman" w:cs="Times New Roman"/>
                <w:sz w:val="20"/>
                <w:szCs w:val="20"/>
              </w:rPr>
            </w:pPr>
            <w:r w:rsidRPr="000E1C66">
              <w:rPr>
                <w:color w:val="000000" w:themeColor="text1"/>
              </w:rPr>
              <w:lastRenderedPageBreak/>
              <w:t xml:space="preserve">Las evidencias correspondientes a la entrega de informes y cuenta están cargadas en la página del SECOP II Contrato </w:t>
            </w:r>
            <w:r w:rsidRPr="003A0764">
              <w:rPr>
                <w:color w:val="000000" w:themeColor="text1"/>
              </w:rPr>
              <w:t>CO1.PCCNTR.9115549</w:t>
            </w:r>
            <w:r>
              <w:rPr>
                <w:color w:val="000000" w:themeColor="text1"/>
              </w:rPr>
              <w:t xml:space="preserve"> </w:t>
            </w:r>
            <w:r w:rsidRPr="000E1C66">
              <w:rPr>
                <w:color w:val="000000" w:themeColor="text1"/>
              </w:rPr>
              <w:t xml:space="preserve">– Plan de pagos Carpetas </w:t>
            </w:r>
            <w:r w:rsidRPr="003A0764">
              <w:rPr>
                <w:color w:val="000000" w:themeColor="text1"/>
              </w:rPr>
              <w:lastRenderedPageBreak/>
              <w:t>GC_1110552100_36626_</w:t>
            </w:r>
            <w:r w:rsidR="00165770">
              <w:rPr>
                <w:color w:val="000000" w:themeColor="text1"/>
              </w:rPr>
              <w:t>JUN</w:t>
            </w:r>
            <w:r w:rsidRPr="003A0764">
              <w:rPr>
                <w:color w:val="000000" w:themeColor="text1"/>
              </w:rPr>
              <w:t>_2026</w:t>
            </w:r>
            <w:r>
              <w:rPr>
                <w:color w:val="000000" w:themeColor="text1"/>
              </w:rPr>
              <w:t xml:space="preserve"> </w:t>
            </w:r>
            <w:r w:rsidRPr="000E1C66">
              <w:rPr>
                <w:color w:val="000000" w:themeColor="text1"/>
              </w:rPr>
              <w:t xml:space="preserve">y </w:t>
            </w:r>
            <w:r w:rsidRPr="003A0764">
              <w:rPr>
                <w:color w:val="000000" w:themeColor="text1"/>
              </w:rPr>
              <w:t>G</w:t>
            </w:r>
            <w:r>
              <w:rPr>
                <w:color w:val="000000" w:themeColor="text1"/>
              </w:rPr>
              <w:t>F</w:t>
            </w:r>
            <w:r w:rsidRPr="003A0764">
              <w:rPr>
                <w:color w:val="000000" w:themeColor="text1"/>
              </w:rPr>
              <w:t>_1110552100_36626_</w:t>
            </w:r>
            <w:r w:rsidR="00165770">
              <w:rPr>
                <w:color w:val="000000" w:themeColor="text1"/>
              </w:rPr>
              <w:t>JUN</w:t>
            </w:r>
            <w:r w:rsidRPr="003A0764">
              <w:rPr>
                <w:color w:val="000000" w:themeColor="text1"/>
              </w:rPr>
              <w:t>_2026</w:t>
            </w:r>
            <w:r>
              <w:rPr>
                <w:color w:val="000000" w:themeColor="text1"/>
              </w:rPr>
              <w:t>.</w:t>
            </w:r>
          </w:p>
        </w:tc>
      </w:tr>
    </w:tbl>
    <w:sdt>
      <w:sdtPr>
        <w:tag w:val="goog_rdk_265"/>
        <w:id w:val="719337332"/>
      </w:sdtPr>
      <w:sdtContent>
        <w:p w14:paraId="294B7B0C" w14:textId="5066B5AB" w:rsidR="0041134D" w:rsidRDefault="00000000" w:rsidP="0041134D">
          <w:sdt>
            <w:sdtPr>
              <w:tag w:val="goog_rdk_264"/>
              <w:id w:val="-1804788218"/>
            </w:sdt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44C758E5" w14:textId="31E346E9" w:rsidR="0041134D" w:rsidRPr="003C0A66" w:rsidRDefault="0041134D" w:rsidP="0041134D">
      <w:pPr>
        <w:rPr>
          <w:color w:val="000000" w:themeColor="text1"/>
        </w:rPr>
      </w:pPr>
      <w:r w:rsidRPr="003C0A66">
        <w:rPr>
          <w:color w:val="000000" w:themeColor="text1"/>
        </w:rPr>
        <w:t xml:space="preserve">Para el trámite de la cuenta me permito adjuntar: </w:t>
      </w:r>
      <w:r w:rsidR="00210DEF" w:rsidRPr="003C0A66">
        <w:rPr>
          <w:color w:val="000000" w:themeColor="text1"/>
        </w:rPr>
        <w:t xml:space="preserve">(i) </w:t>
      </w:r>
      <w:r w:rsidRPr="003C0A66">
        <w:rPr>
          <w:color w:val="000000" w:themeColor="text1"/>
        </w:rPr>
        <w:t xml:space="preserve">Documentos electrónicos enunciados como evidencias del cumplimiento de las obligaciones contractuales, </w:t>
      </w:r>
      <w:r w:rsidR="00210DEF" w:rsidRPr="003C0A66">
        <w:rPr>
          <w:color w:val="000000" w:themeColor="text1"/>
        </w:rPr>
        <w:t>(</w:t>
      </w:r>
      <w:proofErr w:type="spellStart"/>
      <w:r w:rsidR="00210DEF" w:rsidRPr="003C0A66">
        <w:rPr>
          <w:color w:val="000000" w:themeColor="text1"/>
        </w:rPr>
        <w:t>ii</w:t>
      </w:r>
      <w:proofErr w:type="spellEnd"/>
      <w:r w:rsidR="00210DEF" w:rsidRPr="003C0A66">
        <w:rPr>
          <w:color w:val="000000" w:themeColor="text1"/>
        </w:rPr>
        <w:t xml:space="preserve">) </w:t>
      </w:r>
      <w:r w:rsidRPr="003C0A66">
        <w:rPr>
          <w:color w:val="000000" w:themeColor="text1"/>
        </w:rPr>
        <w:t xml:space="preserve">los desplazamientos realizados y </w:t>
      </w:r>
      <w:r w:rsidR="00210DEF" w:rsidRPr="003C0A66">
        <w:rPr>
          <w:color w:val="000000" w:themeColor="text1"/>
        </w:rPr>
        <w:t>(</w:t>
      </w:r>
      <w:proofErr w:type="spellStart"/>
      <w:r w:rsidR="00210DEF" w:rsidRPr="003C0A66">
        <w:rPr>
          <w:color w:val="000000" w:themeColor="text1"/>
        </w:rPr>
        <w:t>iii</w:t>
      </w:r>
      <w:proofErr w:type="spellEnd"/>
      <w:r w:rsidR="00210DEF" w:rsidRPr="003C0A66">
        <w:rPr>
          <w:color w:val="000000" w:themeColor="text1"/>
        </w:rPr>
        <w:t xml:space="preserve">) </w:t>
      </w:r>
      <w:r w:rsidRPr="003C0A66">
        <w:rPr>
          <w:color w:val="000000" w:themeColor="text1"/>
        </w:rPr>
        <w:t xml:space="preserve">el pago de la planilla de seguridad social y parafiscal nro. </w:t>
      </w:r>
      <w:r w:rsidR="007163FB" w:rsidRPr="007163FB">
        <w:rPr>
          <w:color w:val="000000" w:themeColor="text1"/>
        </w:rPr>
        <w:t>9504773070</w:t>
      </w:r>
      <w:r w:rsidR="007163FB">
        <w:rPr>
          <w:color w:val="000000" w:themeColor="text1"/>
        </w:rPr>
        <w:t xml:space="preserve"> </w:t>
      </w:r>
      <w:r w:rsidRPr="003C0A66">
        <w:rPr>
          <w:color w:val="000000" w:themeColor="text1"/>
        </w:rPr>
        <w:t xml:space="preserve">referente al </w:t>
      </w:r>
      <w:r w:rsidR="003C0A66" w:rsidRPr="003C0A66">
        <w:rPr>
          <w:color w:val="000000" w:themeColor="text1"/>
        </w:rPr>
        <w:t xml:space="preserve">mes de </w:t>
      </w:r>
      <w:r w:rsidR="00327428">
        <w:rPr>
          <w:color w:val="000000" w:themeColor="text1"/>
        </w:rPr>
        <w:t>mayo</w:t>
      </w:r>
      <w:r w:rsidR="003C0A66" w:rsidRPr="003C0A66">
        <w:rPr>
          <w:color w:val="000000" w:themeColor="text1"/>
        </w:rPr>
        <w:t xml:space="preserve"> de 2026.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09222F1" w14:textId="77777777" w:rsidR="003453BA" w:rsidRPr="00E36A3B" w:rsidRDefault="003453BA" w:rsidP="003453BA">
      <w:pPr>
        <w:rPr>
          <w:color w:val="000000" w:themeColor="text1"/>
        </w:rPr>
      </w:pPr>
      <w:r>
        <w:rPr>
          <w:noProof/>
          <w:color w:val="000000" w:themeColor="text1"/>
        </w:rPr>
        <w:drawing>
          <wp:inline distT="0" distB="0" distL="0" distR="0" wp14:anchorId="18278E0F" wp14:editId="40818EEB">
            <wp:extent cx="1635241" cy="823183"/>
            <wp:effectExtent l="0" t="0" r="3175" b="2540"/>
            <wp:docPr id="11098818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881829" name="Imagen 1109881829"/>
                    <pic:cNvPicPr/>
                  </pic:nvPicPr>
                  <pic:blipFill>
                    <a:blip r:embed="rId10">
                      <a:extLst>
                        <a:ext uri="{28A0092B-C50C-407E-A947-70E740481C1C}">
                          <a14:useLocalDpi xmlns:a14="http://schemas.microsoft.com/office/drawing/2010/main" val="0"/>
                        </a:ext>
                      </a:extLst>
                    </a:blip>
                    <a:stretch>
                      <a:fillRect/>
                    </a:stretch>
                  </pic:blipFill>
                  <pic:spPr>
                    <a:xfrm>
                      <a:off x="0" y="0"/>
                      <a:ext cx="1657448" cy="834362"/>
                    </a:xfrm>
                    <a:prstGeom prst="rect">
                      <a:avLst/>
                    </a:prstGeom>
                  </pic:spPr>
                </pic:pic>
              </a:graphicData>
            </a:graphic>
          </wp:inline>
        </w:drawing>
      </w:r>
    </w:p>
    <w:p w14:paraId="715343E6" w14:textId="77777777" w:rsidR="003453BA" w:rsidRPr="00E36A3B" w:rsidRDefault="003453BA" w:rsidP="003453BA">
      <w:pPr>
        <w:rPr>
          <w:b/>
          <w:bCs/>
          <w:color w:val="000000" w:themeColor="text1"/>
        </w:rPr>
      </w:pPr>
      <w:r w:rsidRPr="00E36A3B">
        <w:rPr>
          <w:b/>
          <w:bCs/>
          <w:color w:val="000000" w:themeColor="text1"/>
        </w:rPr>
        <w:t>Tatiana Hernández Cifuentes</w:t>
      </w:r>
    </w:p>
    <w:p w14:paraId="2260D248" w14:textId="77777777" w:rsidR="003453BA" w:rsidRPr="00E36A3B" w:rsidRDefault="003453BA" w:rsidP="003453BA">
      <w:pPr>
        <w:rPr>
          <w:color w:val="000000" w:themeColor="text1"/>
        </w:rPr>
      </w:pPr>
      <w:r w:rsidRPr="00E36A3B">
        <w:rPr>
          <w:color w:val="000000" w:themeColor="text1"/>
        </w:rPr>
        <w:t>Contratista</w:t>
      </w:r>
    </w:p>
    <w:p w14:paraId="776FD411" w14:textId="77777777" w:rsidR="003453BA" w:rsidRPr="00E36A3B" w:rsidRDefault="003453BA" w:rsidP="003453BA">
      <w:pPr>
        <w:rPr>
          <w:b/>
          <w:bCs/>
          <w:color w:val="000000" w:themeColor="text1"/>
        </w:rPr>
      </w:pPr>
      <w:r w:rsidRPr="00E36A3B">
        <w:rPr>
          <w:b/>
          <w:bCs/>
          <w:color w:val="000000" w:themeColor="text1"/>
        </w:rPr>
        <w:t>CC. 1110552100</w:t>
      </w:r>
    </w:p>
    <w:p w14:paraId="523DB4BC" w14:textId="77777777" w:rsidR="0041134D" w:rsidRDefault="0041134D" w:rsidP="0041134D"/>
    <w:p w14:paraId="34F56466" w14:textId="77777777" w:rsidR="00A203E1" w:rsidRDefault="00A203E1" w:rsidP="0041134D"/>
    <w:p w14:paraId="7E43043C" w14:textId="77777777" w:rsidR="003453BA" w:rsidRDefault="003453BA" w:rsidP="0041134D"/>
    <w:p w14:paraId="44295863" w14:textId="77777777" w:rsidR="003453BA" w:rsidRPr="00E36A3B" w:rsidRDefault="003453BA" w:rsidP="003453BA">
      <w:pPr>
        <w:rPr>
          <w:b/>
          <w:bCs/>
          <w:color w:val="000000" w:themeColor="text1"/>
        </w:rPr>
      </w:pPr>
      <w:r w:rsidRPr="00E36A3B">
        <w:rPr>
          <w:b/>
          <w:bCs/>
          <w:color w:val="000000" w:themeColor="text1"/>
        </w:rPr>
        <w:t>Javier Gerardo Vivas Prieto</w:t>
      </w:r>
    </w:p>
    <w:p w14:paraId="1574645F" w14:textId="2444EC83" w:rsidR="0041134D" w:rsidRDefault="003453BA" w:rsidP="0041134D">
      <w:r w:rsidRPr="00E36A3B">
        <w:rPr>
          <w:color w:val="000000" w:themeColor="text1"/>
        </w:rPr>
        <w:t>Supervisor del contrato CO1.PCCNTR.9115549 de 2026</w:t>
      </w:r>
      <w:r w:rsidR="0041134D">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9006" w14:textId="77777777" w:rsidR="00673E47" w:rsidRDefault="00673E47">
      <w:pPr>
        <w:spacing w:line="240" w:lineRule="auto"/>
      </w:pPr>
      <w:r>
        <w:separator/>
      </w:r>
    </w:p>
  </w:endnote>
  <w:endnote w:type="continuationSeparator" w:id="0">
    <w:p w14:paraId="1B1E9853" w14:textId="77777777" w:rsidR="00673E47" w:rsidRDefault="00673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A3917" w14:textId="77777777" w:rsidR="00673E47" w:rsidRDefault="00673E47">
      <w:pPr>
        <w:spacing w:line="240" w:lineRule="auto"/>
      </w:pPr>
      <w:r>
        <w:separator/>
      </w:r>
    </w:p>
  </w:footnote>
  <w:footnote w:type="continuationSeparator" w:id="0">
    <w:p w14:paraId="0848DFB9" w14:textId="77777777" w:rsidR="00673E47" w:rsidRDefault="00673E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41012D0"/>
    <w:multiLevelType w:val="hybridMultilevel"/>
    <w:tmpl w:val="A6160FD4"/>
    <w:lvl w:ilvl="0" w:tplc="C50E2144">
      <w:start w:val="1"/>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4"/>
  </w:num>
  <w:num w:numId="2" w16cid:durableId="1014961660">
    <w:abstractNumId w:val="0"/>
  </w:num>
  <w:num w:numId="3" w16cid:durableId="607740228">
    <w:abstractNumId w:val="2"/>
  </w:num>
  <w:num w:numId="4" w16cid:durableId="1966697732">
    <w:abstractNumId w:val="1"/>
  </w:num>
  <w:num w:numId="5" w16cid:durableId="2476184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9352F"/>
    <w:rsid w:val="000A21A5"/>
    <w:rsid w:val="000B4A3E"/>
    <w:rsid w:val="001256D9"/>
    <w:rsid w:val="001445DD"/>
    <w:rsid w:val="00153387"/>
    <w:rsid w:val="00165770"/>
    <w:rsid w:val="00197AA1"/>
    <w:rsid w:val="001F426A"/>
    <w:rsid w:val="00210DEF"/>
    <w:rsid w:val="002339CC"/>
    <w:rsid w:val="00255A42"/>
    <w:rsid w:val="00257EDB"/>
    <w:rsid w:val="00280C18"/>
    <w:rsid w:val="002A3D0D"/>
    <w:rsid w:val="002A68DC"/>
    <w:rsid w:val="002C3C0A"/>
    <w:rsid w:val="002C5827"/>
    <w:rsid w:val="002D7201"/>
    <w:rsid w:val="00303417"/>
    <w:rsid w:val="00305A3E"/>
    <w:rsid w:val="003101BB"/>
    <w:rsid w:val="00327428"/>
    <w:rsid w:val="003453BA"/>
    <w:rsid w:val="003456B6"/>
    <w:rsid w:val="00370598"/>
    <w:rsid w:val="003729EF"/>
    <w:rsid w:val="00374DCA"/>
    <w:rsid w:val="00387EE1"/>
    <w:rsid w:val="003972DD"/>
    <w:rsid w:val="003A0BD5"/>
    <w:rsid w:val="003B6832"/>
    <w:rsid w:val="003C0A66"/>
    <w:rsid w:val="003D7BB7"/>
    <w:rsid w:val="003E28C5"/>
    <w:rsid w:val="003E3DC6"/>
    <w:rsid w:val="0041134D"/>
    <w:rsid w:val="00454ABC"/>
    <w:rsid w:val="00455FD3"/>
    <w:rsid w:val="004A2878"/>
    <w:rsid w:val="004E7C64"/>
    <w:rsid w:val="005153AB"/>
    <w:rsid w:val="0058601C"/>
    <w:rsid w:val="005D1FF1"/>
    <w:rsid w:val="005D32BC"/>
    <w:rsid w:val="005E799E"/>
    <w:rsid w:val="006548EB"/>
    <w:rsid w:val="00673E47"/>
    <w:rsid w:val="006A3B8C"/>
    <w:rsid w:val="00700762"/>
    <w:rsid w:val="007163FB"/>
    <w:rsid w:val="00747BD3"/>
    <w:rsid w:val="00783F7F"/>
    <w:rsid w:val="00785C26"/>
    <w:rsid w:val="007B4F40"/>
    <w:rsid w:val="007E700C"/>
    <w:rsid w:val="00804956"/>
    <w:rsid w:val="00842884"/>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6297C"/>
    <w:rsid w:val="00C739ED"/>
    <w:rsid w:val="00C763FD"/>
    <w:rsid w:val="00C82D1B"/>
    <w:rsid w:val="00CF7EAE"/>
    <w:rsid w:val="00D075E4"/>
    <w:rsid w:val="00D16E23"/>
    <w:rsid w:val="00D5577C"/>
    <w:rsid w:val="00DA5ACF"/>
    <w:rsid w:val="00DE4CFD"/>
    <w:rsid w:val="00E22384"/>
    <w:rsid w:val="00E33464"/>
    <w:rsid w:val="00EB5CB1"/>
    <w:rsid w:val="00ED56B9"/>
    <w:rsid w:val="00F46E13"/>
    <w:rsid w:val="00F73F30"/>
    <w:rsid w:val="00FA63AA"/>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certificados.sena.edu.c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2860</Words>
  <Characters>15735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Tatiana Hernández Cifuentes</cp:lastModifiedBy>
  <cp:revision>23</cp:revision>
  <dcterms:created xsi:type="dcterms:W3CDTF">2026-04-07T20:57:00Z</dcterms:created>
  <dcterms:modified xsi:type="dcterms:W3CDTF">2026-06-11T20:33:00Z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